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170" w:before="170" w:line="360"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sz w:val="28"/>
          <w:szCs w:val="28"/>
          <w:rtl w:val="0"/>
        </w:rPr>
        <w:t xml:space="preserve">Doel</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03">
      <w:pPr>
        <w:spacing w:line="360" w:lineRule="auto"/>
        <w:rPr>
          <w:rFonts w:ascii="Arial" w:cs="Arial" w:eastAsia="Arial" w:hAnsi="Arial"/>
          <w:b w:val="1"/>
          <w:color w:val="000000"/>
        </w:rPr>
      </w:pPr>
      <w:r w:rsidDel="00000000" w:rsidR="00000000" w:rsidRPr="00000000">
        <w:rPr>
          <w:rFonts w:ascii="Arial" w:cs="Arial" w:eastAsia="Arial" w:hAnsi="Arial"/>
          <w:b w:val="1"/>
          <w:color w:val="000000"/>
          <w:rtl w:val="0"/>
        </w:rPr>
        <w:t xml:space="preserve">Coachingovereenkomst 1</w:t>
      </w:r>
    </w:p>
    <w:p w:rsidR="00000000" w:rsidDel="00000000" w:rsidP="00000000" w:rsidRDefault="00000000" w:rsidRPr="00000000" w14:paraId="00000004">
      <w:pPr>
        <w:spacing w:line="360" w:lineRule="auto"/>
        <w:rPr>
          <w:rFonts w:ascii="Arial" w:cs="Arial" w:eastAsia="Arial" w:hAnsi="Arial"/>
          <w:color w:val="000000"/>
        </w:rPr>
      </w:pPr>
      <w:r w:rsidDel="00000000" w:rsidR="00000000" w:rsidRPr="00000000">
        <w:rPr>
          <w:rFonts w:ascii="Arial" w:cs="Arial" w:eastAsia="Arial" w:hAnsi="Arial"/>
          <w:color w:val="000000"/>
          <w:rtl w:val="0"/>
        </w:rPr>
        <w:t xml:space="preserve">Deze overeenkomst wordt gesloten tussen </w:t>
      </w:r>
      <w:r w:rsidDel="00000000" w:rsidR="00000000" w:rsidRPr="00000000">
        <w:rPr>
          <w:rFonts w:ascii="Arial" w:cs="Arial" w:eastAsia="Arial" w:hAnsi="Arial"/>
          <w:rtl w:val="0"/>
        </w:rPr>
        <w:t xml:space="preserve">VOER</w:t>
      </w:r>
      <w:r w:rsidDel="00000000" w:rsidR="00000000" w:rsidRPr="00000000">
        <w:rPr>
          <w:rFonts w:ascii="Arial" w:cs="Arial" w:eastAsia="Arial" w:hAnsi="Arial"/>
          <w:color w:val="000000"/>
          <w:rtl w:val="0"/>
        </w:rPr>
        <w:t xml:space="preserve"> COACHES NA</w:t>
      </w:r>
      <w:r w:rsidDel="00000000" w:rsidR="00000000" w:rsidRPr="00000000">
        <w:rPr>
          <w:rFonts w:ascii="Arial" w:cs="Arial" w:eastAsia="Arial" w:hAnsi="Arial"/>
          <w:rtl w:val="0"/>
        </w:rPr>
        <w:t xml:space="preserve">AM</w:t>
      </w:r>
      <w:r w:rsidDel="00000000" w:rsidR="00000000" w:rsidRPr="00000000">
        <w:rPr>
          <w:rFonts w:ascii="Arial" w:cs="Arial" w:eastAsia="Arial" w:hAnsi="Arial"/>
          <w:color w:val="000000"/>
          <w:rtl w:val="0"/>
        </w:rPr>
        <w:t xml:space="preserve"> H</w:t>
      </w:r>
      <w:r w:rsidDel="00000000" w:rsidR="00000000" w:rsidRPr="00000000">
        <w:rPr>
          <w:rFonts w:ascii="Arial" w:cs="Arial" w:eastAsia="Arial" w:hAnsi="Arial"/>
          <w:rtl w:val="0"/>
        </w:rPr>
        <w:t xml:space="preserve">IER IN</w:t>
      </w:r>
      <w:r w:rsidDel="00000000" w:rsidR="00000000" w:rsidRPr="00000000">
        <w:rPr>
          <w:rFonts w:ascii="Arial" w:cs="Arial" w:eastAsia="Arial" w:hAnsi="Arial"/>
          <w:color w:val="000000"/>
          <w:rtl w:val="0"/>
        </w:rPr>
        <w:t xml:space="preserve"> ("Coach"), namens </w:t>
      </w:r>
      <w:r w:rsidDel="00000000" w:rsidR="00000000" w:rsidRPr="00000000">
        <w:rPr>
          <w:rFonts w:ascii="Arial" w:cs="Arial" w:eastAsia="Arial" w:hAnsi="Arial"/>
          <w:rtl w:val="0"/>
        </w:rPr>
        <w:t xml:space="preserve">VOER </w:t>
      </w:r>
      <w:r w:rsidDel="00000000" w:rsidR="00000000" w:rsidRPr="00000000">
        <w:rPr>
          <w:rFonts w:ascii="Arial" w:cs="Arial" w:eastAsia="Arial" w:hAnsi="Arial"/>
          <w:color w:val="000000"/>
          <w:rtl w:val="0"/>
        </w:rPr>
        <w:t xml:space="preserve">ORGANISATI</w:t>
      </w:r>
      <w:r w:rsidDel="00000000" w:rsidR="00000000" w:rsidRPr="00000000">
        <w:rPr>
          <w:rFonts w:ascii="Arial" w:cs="Arial" w:eastAsia="Arial" w:hAnsi="Arial"/>
          <w:rtl w:val="0"/>
        </w:rPr>
        <w:t xml:space="preserve">E</w:t>
      </w:r>
      <w:r w:rsidDel="00000000" w:rsidR="00000000" w:rsidRPr="00000000">
        <w:rPr>
          <w:rFonts w:ascii="Arial" w:cs="Arial" w:eastAsia="Arial" w:hAnsi="Arial"/>
          <w:color w:val="000000"/>
          <w:rtl w:val="0"/>
        </w:rPr>
        <w:t xml:space="preserve"> NA</w:t>
      </w:r>
      <w:r w:rsidDel="00000000" w:rsidR="00000000" w:rsidRPr="00000000">
        <w:rPr>
          <w:rFonts w:ascii="Arial" w:cs="Arial" w:eastAsia="Arial" w:hAnsi="Arial"/>
          <w:rtl w:val="0"/>
        </w:rPr>
        <w:t xml:space="preserve">AM</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rtl w:val="0"/>
        </w:rPr>
        <w:t xml:space="preserve">HIER IN</w:t>
      </w:r>
      <w:r w:rsidDel="00000000" w:rsidR="00000000" w:rsidRPr="00000000">
        <w:rPr>
          <w:rFonts w:ascii="Arial" w:cs="Arial" w:eastAsia="Arial" w:hAnsi="Arial"/>
          <w:color w:val="000000"/>
          <w:rtl w:val="0"/>
        </w:rPr>
        <w:t xml:space="preserve"> en VOER HIER DE CLIENTNAAM IN ("Client"). Partijen komen het volgende overeen:</w:t>
      </w:r>
    </w:p>
    <w:p w:rsidR="00000000" w:rsidDel="00000000" w:rsidP="00000000" w:rsidRDefault="00000000" w:rsidRPr="00000000" w14:paraId="00000005">
      <w:pPr>
        <w:spacing w:line="360" w:lineRule="auto"/>
        <w:rPr>
          <w:rFonts w:ascii="Arial" w:cs="Arial" w:eastAsia="Arial" w:hAnsi="Arial"/>
          <w:color w:val="000000"/>
        </w:rPr>
      </w:pPr>
      <w:r w:rsidDel="00000000" w:rsidR="00000000" w:rsidRPr="00000000">
        <w:rPr>
          <w:rFonts w:ascii="Arial" w:cs="Arial" w:eastAsia="Arial" w:hAnsi="Arial"/>
          <w:color w:val="000000"/>
          <w:rtl w:val="0"/>
        </w:rPr>
        <w:t xml:space="preserve">INZET</w:t>
      </w:r>
    </w:p>
    <w:p w:rsidR="00000000" w:rsidDel="00000000" w:rsidP="00000000" w:rsidRDefault="00000000" w:rsidRPr="00000000" w14:paraId="00000006">
      <w:pPr>
        <w:spacing w:line="360" w:lineRule="auto"/>
        <w:rPr>
          <w:rFonts w:ascii="Arial" w:cs="Arial" w:eastAsia="Arial" w:hAnsi="Arial"/>
          <w:color w:val="000000"/>
        </w:rPr>
      </w:pPr>
      <w:r w:rsidDel="00000000" w:rsidR="00000000" w:rsidRPr="00000000">
        <w:rPr>
          <w:rFonts w:ascii="Arial" w:cs="Arial" w:eastAsia="Arial" w:hAnsi="Arial"/>
          <w:color w:val="000000"/>
          <w:rtl w:val="0"/>
        </w:rPr>
        <w:t xml:space="preserve">VOER HIER UW DEFINITIE VAN COACHING IN</w:t>
      </w:r>
    </w:p>
    <w:p w:rsidR="00000000" w:rsidDel="00000000" w:rsidP="00000000" w:rsidRDefault="00000000" w:rsidRPr="00000000" w14:paraId="00000007">
      <w:pPr>
        <w:spacing w:line="360" w:lineRule="auto"/>
        <w:rPr>
          <w:rFonts w:ascii="Arial" w:cs="Arial" w:eastAsia="Arial" w:hAnsi="Arial"/>
          <w:color w:val="000000"/>
        </w:rPr>
      </w:pPr>
      <w:r w:rsidDel="00000000" w:rsidR="00000000" w:rsidRPr="00000000">
        <w:rPr>
          <w:rFonts w:ascii="Arial" w:cs="Arial" w:eastAsia="Arial" w:hAnsi="Arial"/>
          <w:color w:val="000000"/>
          <w:rtl w:val="0"/>
        </w:rPr>
        <w:t xml:space="preserve">VOER HIER UW TOELICHTING IN VAN DE VERPLICHTING VAN BEIDE PARTIJEN</w:t>
      </w:r>
    </w:p>
    <w:p w:rsidR="00000000" w:rsidDel="00000000" w:rsidP="00000000" w:rsidRDefault="00000000" w:rsidRPr="00000000" w14:paraId="00000008">
      <w:pPr>
        <w:spacing w:line="360" w:lineRule="auto"/>
        <w:rPr>
          <w:rFonts w:ascii="Arial" w:cs="Arial" w:eastAsia="Arial" w:hAnsi="Arial"/>
          <w:color w:val="000000"/>
        </w:rPr>
      </w:pPr>
      <w:r w:rsidDel="00000000" w:rsidR="00000000" w:rsidRPr="00000000">
        <w:rPr>
          <w:rFonts w:ascii="Arial" w:cs="Arial" w:eastAsia="Arial" w:hAnsi="Arial"/>
          <w:color w:val="000000"/>
          <w:rtl w:val="0"/>
        </w:rPr>
        <w:t xml:space="preserve">VOER HIER UW ANNULERINGSVOORWAARDEN IN</w:t>
      </w:r>
    </w:p>
    <w:p w:rsidR="00000000" w:rsidDel="00000000" w:rsidP="00000000" w:rsidRDefault="00000000" w:rsidRPr="00000000" w14:paraId="00000009">
      <w:pPr>
        <w:spacing w:line="360" w:lineRule="auto"/>
        <w:rPr>
          <w:rFonts w:ascii="Arial" w:cs="Arial" w:eastAsia="Arial" w:hAnsi="Arial"/>
          <w:color w:val="000000"/>
        </w:rPr>
      </w:pPr>
      <w:r w:rsidDel="00000000" w:rsidR="00000000" w:rsidRPr="00000000">
        <w:rPr>
          <w:rFonts w:ascii="Arial" w:cs="Arial" w:eastAsia="Arial" w:hAnsi="Arial"/>
          <w:color w:val="000000"/>
          <w:rtl w:val="0"/>
        </w:rPr>
        <w:t xml:space="preserve">VOER UW PROCEDURE IN VOOR ALS DE KLANT ONGELUKKIG IS MET ENIGE ASPECT VAN HET PROCES HIER</w:t>
      </w:r>
    </w:p>
    <w:p w:rsidR="00000000" w:rsidDel="00000000" w:rsidP="00000000" w:rsidRDefault="00000000" w:rsidRPr="00000000" w14:paraId="0000000A">
      <w:pPr>
        <w:spacing w:line="360" w:lineRule="auto"/>
        <w:rPr>
          <w:rFonts w:ascii="Arial" w:cs="Arial" w:eastAsia="Arial" w:hAnsi="Arial"/>
          <w:color w:val="000000"/>
        </w:rPr>
      </w:pPr>
      <w:r w:rsidDel="00000000" w:rsidR="00000000" w:rsidRPr="00000000">
        <w:rPr>
          <w:rFonts w:ascii="Arial" w:cs="Arial" w:eastAsia="Arial" w:hAnsi="Arial"/>
          <w:color w:val="000000"/>
          <w:rtl w:val="0"/>
        </w:rPr>
        <w:t xml:space="preserve">VERGADERINGSPROCEDURES</w:t>
      </w:r>
    </w:p>
    <w:p w:rsidR="00000000" w:rsidDel="00000000" w:rsidP="00000000" w:rsidRDefault="00000000" w:rsidRPr="00000000" w14:paraId="0000000B">
      <w:pPr>
        <w:spacing w:line="360" w:lineRule="auto"/>
        <w:rPr>
          <w:rFonts w:ascii="Arial" w:cs="Arial" w:eastAsia="Arial" w:hAnsi="Arial"/>
          <w:color w:val="000000"/>
        </w:rPr>
      </w:pPr>
      <w:r w:rsidDel="00000000" w:rsidR="00000000" w:rsidRPr="00000000">
        <w:rPr>
          <w:rFonts w:ascii="Arial" w:cs="Arial" w:eastAsia="Arial" w:hAnsi="Arial"/>
          <w:color w:val="000000"/>
          <w:rtl w:val="0"/>
        </w:rPr>
        <w:t xml:space="preserve">Op het geplande afspraakuur stemt de klant ermee in om de coach te ontmoeten op ENTER LOCATION.</w:t>
      </w:r>
    </w:p>
    <w:p w:rsidR="00000000" w:rsidDel="00000000" w:rsidP="00000000" w:rsidRDefault="00000000" w:rsidRPr="00000000" w14:paraId="0000000C">
      <w:pPr>
        <w:spacing w:line="360" w:lineRule="auto"/>
        <w:rPr>
          <w:rFonts w:ascii="Arial" w:cs="Arial" w:eastAsia="Arial" w:hAnsi="Arial"/>
          <w:color w:val="000000"/>
        </w:rPr>
      </w:pPr>
      <w:r w:rsidDel="00000000" w:rsidR="00000000" w:rsidRPr="00000000">
        <w:rPr>
          <w:rFonts w:ascii="Arial" w:cs="Arial" w:eastAsia="Arial" w:hAnsi="Arial"/>
          <w:color w:val="000000"/>
          <w:rtl w:val="0"/>
        </w:rPr>
        <w:t xml:space="preserve">VERANDERINGEN</w:t>
      </w:r>
    </w:p>
    <w:p w:rsidR="00000000" w:rsidDel="00000000" w:rsidP="00000000" w:rsidRDefault="00000000" w:rsidRPr="00000000" w14:paraId="0000000D">
      <w:pPr>
        <w:spacing w:line="360" w:lineRule="auto"/>
        <w:rPr>
          <w:rFonts w:ascii="Arial" w:cs="Arial" w:eastAsia="Arial" w:hAnsi="Arial"/>
          <w:color w:val="000000"/>
        </w:rPr>
      </w:pPr>
      <w:r w:rsidDel="00000000" w:rsidR="00000000" w:rsidRPr="00000000">
        <w:rPr>
          <w:rFonts w:ascii="Arial" w:cs="Arial" w:eastAsia="Arial" w:hAnsi="Arial"/>
          <w:color w:val="000000"/>
          <w:rtl w:val="0"/>
        </w:rPr>
        <w:t xml:space="preserve">Een afspraak opnieuw plannen is gemakkelijk met voorafgaande kennisgeving. Als de cliënt een noodgeval heeft, zal de coach zijn best doen om er omheen te werken. Als de klant een vergadering moet annuleren, maken de partijen tijd vrij door een andere afspraak te plannen of door tijd toe te voegen aan de andere vergaderingen in de maand. Het zonder kennisgeving missen van een afspraak wordt echter beschouwd als een betaalde afspraak. Een wijziging van ten minste 24 uur wordt op prijs gesteld.</w:t>
      </w:r>
    </w:p>
    <w:p w:rsidR="00000000" w:rsidDel="00000000" w:rsidP="00000000" w:rsidRDefault="00000000" w:rsidRPr="00000000" w14:paraId="0000000E">
      <w:pPr>
        <w:spacing w:line="360" w:lineRule="auto"/>
        <w:rPr>
          <w:rFonts w:ascii="Arial" w:cs="Arial" w:eastAsia="Arial" w:hAnsi="Arial"/>
          <w:color w:val="000000"/>
        </w:rPr>
      </w:pPr>
      <w:r w:rsidDel="00000000" w:rsidR="00000000" w:rsidRPr="00000000">
        <w:rPr>
          <w:rFonts w:ascii="Arial" w:cs="Arial" w:eastAsia="Arial" w:hAnsi="Arial"/>
          <w:color w:val="000000"/>
          <w:rtl w:val="0"/>
        </w:rPr>
        <w:t xml:space="preserve">EXTRA TIJD</w:t>
      </w:r>
    </w:p>
    <w:p w:rsidR="00000000" w:rsidDel="00000000" w:rsidP="00000000" w:rsidRDefault="00000000" w:rsidRPr="00000000" w14:paraId="0000000F">
      <w:pPr>
        <w:spacing w:line="360" w:lineRule="auto"/>
        <w:rPr>
          <w:rFonts w:ascii="Arial" w:cs="Arial" w:eastAsia="Arial" w:hAnsi="Arial"/>
        </w:rPr>
      </w:pPr>
      <w:r w:rsidDel="00000000" w:rsidR="00000000" w:rsidRPr="00000000">
        <w:rPr>
          <w:rFonts w:ascii="Arial" w:cs="Arial" w:eastAsia="Arial" w:hAnsi="Arial"/>
          <w:color w:val="000000"/>
          <w:rtl w:val="0"/>
        </w:rPr>
        <w:t xml:space="preserve">Gesprekken tussen de geplande vergaderingen zijn toegestaan ​​als de klant een klankbord nodig heeft, een probleem heeft of een succes wil delen. Deze oproepen worden niet in rekening gebracht als extra tijd, maar de partijen komen overeen de extra oproepen te beperken tot vijf of tien minuten. Ook dient de Cliënt zich vrij te voelen om de Coach zo vaak als de Cliënt wenst te mailen. Het juiste e-mailadres wordt aan de klant verstrekt.</w:t>
      </w:r>
      <w:r w:rsidDel="00000000" w:rsidR="00000000" w:rsidRPr="00000000">
        <w:rPr>
          <w:rtl w:val="0"/>
        </w:rPr>
      </w:r>
    </w:p>
    <w:p w:rsidR="00000000" w:rsidDel="00000000" w:rsidP="00000000" w:rsidRDefault="00000000" w:rsidRPr="00000000" w14:paraId="00000010">
      <w:pPr>
        <w:spacing w:line="360" w:lineRule="auto"/>
        <w:rPr>
          <w:rFonts w:ascii="Arial" w:cs="Arial" w:eastAsia="Arial" w:hAnsi="Arial"/>
        </w:rPr>
      </w:pPr>
      <w:r w:rsidDel="00000000" w:rsidR="00000000" w:rsidRPr="00000000">
        <w:rPr>
          <w:rtl w:val="0"/>
        </w:rPr>
      </w:r>
    </w:p>
    <w:p w:rsidR="00000000" w:rsidDel="00000000" w:rsidP="00000000" w:rsidRDefault="00000000" w:rsidRPr="00000000" w14:paraId="00000011">
      <w:pPr>
        <w:spacing w:line="360" w:lineRule="auto"/>
        <w:rPr>
          <w:rFonts w:ascii="Arial" w:cs="Arial" w:eastAsia="Arial" w:hAnsi="Arial"/>
          <w:color w:val="000000"/>
        </w:rPr>
      </w:pPr>
      <w:r w:rsidDel="00000000" w:rsidR="00000000" w:rsidRPr="00000000">
        <w:rPr>
          <w:rFonts w:ascii="Arial" w:cs="Arial" w:eastAsia="Arial" w:hAnsi="Arial"/>
          <w:color w:val="000000"/>
          <w:rtl w:val="0"/>
        </w:rPr>
        <w:t xml:space="preserve">VERTROUWELIJKHEID</w:t>
      </w:r>
    </w:p>
    <w:p w:rsidR="00000000" w:rsidDel="00000000" w:rsidP="00000000" w:rsidRDefault="00000000" w:rsidRPr="00000000" w14:paraId="00000012">
      <w:pPr>
        <w:spacing w:line="360" w:lineRule="auto"/>
        <w:rPr>
          <w:rFonts w:ascii="Arial" w:cs="Arial" w:eastAsia="Arial" w:hAnsi="Arial"/>
          <w:color w:val="000000"/>
        </w:rPr>
      </w:pPr>
      <w:r w:rsidDel="00000000" w:rsidR="00000000" w:rsidRPr="00000000">
        <w:rPr>
          <w:rFonts w:ascii="Arial" w:cs="Arial" w:eastAsia="Arial" w:hAnsi="Arial"/>
          <w:color w:val="000000"/>
          <w:rtl w:val="0"/>
        </w:rPr>
        <w:t xml:space="preserve">De Coach houdt alle gesprekken met de Cliënt en door de Cliënt verstrekte documenten strikt vertrouwelijk. Geen enkele informatie, gedachten of ideeën worden met iemand gedeeld, behalve met de uitdrukkelijke schriftelijke toestemming van de klant. Elke verleende toestemming moet door de Coach worden verkregen voordat eventuele gedachten / ideeën / informatie worden gedeeld.</w:t>
      </w:r>
    </w:p>
    <w:p w:rsidR="00000000" w:rsidDel="00000000" w:rsidP="00000000" w:rsidRDefault="00000000" w:rsidRPr="00000000" w14:paraId="00000013">
      <w:pPr>
        <w:spacing w:line="360" w:lineRule="auto"/>
        <w:rPr>
          <w:rFonts w:ascii="Arial" w:cs="Arial" w:eastAsia="Arial" w:hAnsi="Arial"/>
          <w:color w:val="000000"/>
        </w:rPr>
      </w:pPr>
      <w:r w:rsidDel="00000000" w:rsidR="00000000" w:rsidRPr="00000000">
        <w:rPr>
          <w:rFonts w:ascii="Arial" w:cs="Arial" w:eastAsia="Arial" w:hAnsi="Arial"/>
          <w:color w:val="000000"/>
          <w:rtl w:val="0"/>
        </w:rPr>
        <w:t xml:space="preserve">PROBLEMEN</w:t>
      </w:r>
    </w:p>
    <w:p w:rsidR="00000000" w:rsidDel="00000000" w:rsidP="00000000" w:rsidRDefault="00000000" w:rsidRPr="00000000" w14:paraId="00000014">
      <w:pPr>
        <w:spacing w:line="360" w:lineRule="auto"/>
        <w:rPr>
          <w:rFonts w:ascii="Arial" w:cs="Arial" w:eastAsia="Arial" w:hAnsi="Arial"/>
          <w:color w:val="000000"/>
        </w:rPr>
      </w:pPr>
      <w:r w:rsidDel="00000000" w:rsidR="00000000" w:rsidRPr="00000000">
        <w:rPr>
          <w:rFonts w:ascii="Arial" w:cs="Arial" w:eastAsia="Arial" w:hAnsi="Arial"/>
          <w:color w:val="000000"/>
          <w:rtl w:val="0"/>
        </w:rPr>
        <w:t xml:space="preserve">Als de coach ooit iets zegt of doet dat de cliënt van streek maakt, stemt de cliënt ermee in om het zo snel mogelijk onder de aandacht van de coach te brengen. De Coach is er om de Klant op alle mogelijke manieren te ondersteunen.</w:t>
      </w:r>
    </w:p>
    <w:p w:rsidR="00000000" w:rsidDel="00000000" w:rsidP="00000000" w:rsidRDefault="00000000" w:rsidRPr="00000000" w14:paraId="00000015">
      <w:pPr>
        <w:spacing w:line="360" w:lineRule="auto"/>
        <w:rPr>
          <w:rFonts w:ascii="Arial" w:cs="Arial" w:eastAsia="Arial" w:hAnsi="Arial"/>
          <w:color w:val="000000"/>
        </w:rPr>
      </w:pPr>
      <w:r w:rsidDel="00000000" w:rsidR="00000000" w:rsidRPr="00000000">
        <w:rPr>
          <w:rFonts w:ascii="Arial" w:cs="Arial" w:eastAsia="Arial" w:hAnsi="Arial"/>
          <w:color w:val="000000"/>
          <w:rtl w:val="0"/>
        </w:rPr>
        <w:t xml:space="preserve">De handtekeningen van Coach en Client op dit formulier bevestigen hun inzet voor de coachingrelatie.</w:t>
      </w:r>
    </w:p>
    <w:p w:rsidR="00000000" w:rsidDel="00000000" w:rsidP="00000000" w:rsidRDefault="00000000" w:rsidRPr="00000000" w14:paraId="00000016">
      <w:pPr>
        <w:spacing w:line="36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17">
      <w:pPr>
        <w:spacing w:line="360" w:lineRule="auto"/>
        <w:rPr>
          <w:rFonts w:ascii="Arial" w:cs="Arial" w:eastAsia="Arial" w:hAnsi="Arial"/>
          <w:color w:val="000000"/>
        </w:rPr>
      </w:pPr>
      <w:r w:rsidDel="00000000" w:rsidR="00000000" w:rsidRPr="00000000">
        <w:rPr>
          <w:rFonts w:ascii="Arial" w:cs="Arial" w:eastAsia="Arial" w:hAnsi="Arial"/>
          <w:color w:val="000000"/>
          <w:rtl w:val="0"/>
        </w:rPr>
        <w:t xml:space="preserve">Hoe het betalingsproces werkt ...</w:t>
      </w:r>
    </w:p>
    <w:p w:rsidR="00000000" w:rsidDel="00000000" w:rsidP="00000000" w:rsidRDefault="00000000" w:rsidRPr="00000000" w14:paraId="00000018">
      <w:pPr>
        <w:spacing w:line="360" w:lineRule="auto"/>
        <w:rPr>
          <w:rFonts w:ascii="Arial" w:cs="Arial" w:eastAsia="Arial" w:hAnsi="Arial"/>
          <w:color w:val="000000"/>
        </w:rPr>
      </w:pPr>
      <w:r w:rsidDel="00000000" w:rsidR="00000000" w:rsidRPr="00000000">
        <w:rPr>
          <w:rFonts w:ascii="Arial" w:cs="Arial" w:eastAsia="Arial" w:hAnsi="Arial"/>
          <w:color w:val="000000"/>
          <w:rtl w:val="0"/>
        </w:rPr>
        <w:t xml:space="preserve">• Coachingkosten worden maandelijks beoordeeld.</w:t>
      </w:r>
    </w:p>
    <w:p w:rsidR="00000000" w:rsidDel="00000000" w:rsidP="00000000" w:rsidRDefault="00000000" w:rsidRPr="00000000" w14:paraId="00000019">
      <w:pPr>
        <w:spacing w:line="360" w:lineRule="auto"/>
        <w:rPr>
          <w:rFonts w:ascii="Arial" w:cs="Arial" w:eastAsia="Arial" w:hAnsi="Arial"/>
          <w:color w:val="000000"/>
        </w:rPr>
      </w:pPr>
      <w:r w:rsidDel="00000000" w:rsidR="00000000" w:rsidRPr="00000000">
        <w:rPr>
          <w:rFonts w:ascii="Arial" w:cs="Arial" w:eastAsia="Arial" w:hAnsi="Arial"/>
          <w:color w:val="000000"/>
          <w:rtl w:val="0"/>
        </w:rPr>
        <w:t xml:space="preserve">• Vergoedingen zijn verschuldigd voor de 1e van elke maand.</w:t>
      </w:r>
    </w:p>
    <w:p w:rsidR="00000000" w:rsidDel="00000000" w:rsidP="00000000" w:rsidRDefault="00000000" w:rsidRPr="00000000" w14:paraId="0000001A">
      <w:pPr>
        <w:spacing w:line="360" w:lineRule="auto"/>
        <w:rPr>
          <w:rFonts w:ascii="Arial" w:cs="Arial" w:eastAsia="Arial" w:hAnsi="Arial"/>
          <w:color w:val="000000"/>
        </w:rPr>
      </w:pPr>
      <w:r w:rsidDel="00000000" w:rsidR="00000000" w:rsidRPr="00000000">
        <w:rPr>
          <w:rFonts w:ascii="Arial" w:cs="Arial" w:eastAsia="Arial" w:hAnsi="Arial"/>
          <w:color w:val="000000"/>
          <w:rtl w:val="0"/>
        </w:rPr>
        <w:t xml:space="preserve">• De Klant stemt ermee in om de maandelijkse vergoeding te betalen voordat de coaching voor de maand begint.</w:t>
      </w:r>
    </w:p>
    <w:p w:rsidR="00000000" w:rsidDel="00000000" w:rsidP="00000000" w:rsidRDefault="00000000" w:rsidRPr="00000000" w14:paraId="0000001B">
      <w:pPr>
        <w:spacing w:line="360" w:lineRule="auto"/>
        <w:rPr>
          <w:rFonts w:ascii="Arial" w:cs="Arial" w:eastAsia="Arial" w:hAnsi="Arial"/>
          <w:color w:val="000000"/>
        </w:rPr>
      </w:pPr>
      <w:r w:rsidDel="00000000" w:rsidR="00000000" w:rsidRPr="00000000">
        <w:rPr>
          <w:rFonts w:ascii="Arial" w:cs="Arial" w:eastAsia="Arial" w:hAnsi="Arial"/>
          <w:color w:val="000000"/>
          <w:rtl w:val="0"/>
        </w:rPr>
        <w:t xml:space="preserve">• De Klant wordt maandelijks gefactureerd vóór de 28e van elke maand.</w:t>
      </w:r>
    </w:p>
    <w:p w:rsidR="00000000" w:rsidDel="00000000" w:rsidP="00000000" w:rsidRDefault="00000000" w:rsidRPr="00000000" w14:paraId="0000001C">
      <w:pPr>
        <w:spacing w:line="360" w:lineRule="auto"/>
        <w:rPr>
          <w:rFonts w:ascii="Arial" w:cs="Arial" w:eastAsia="Arial" w:hAnsi="Arial"/>
        </w:rPr>
      </w:pPr>
      <w:r w:rsidDel="00000000" w:rsidR="00000000" w:rsidRPr="00000000">
        <w:rPr>
          <w:rFonts w:ascii="Arial" w:cs="Arial" w:eastAsia="Arial" w:hAnsi="Arial"/>
          <w:color w:val="000000"/>
          <w:rtl w:val="0"/>
        </w:rPr>
        <w:t xml:space="preserve">• Betalingen kunnen worden gedaan door UW GEKOZEN METHODEN HIER IN TE VOEGEN.</w:t>
      </w:r>
      <w:r w:rsidDel="00000000" w:rsidR="00000000" w:rsidRPr="00000000">
        <w:rPr>
          <w:rtl w:val="0"/>
        </w:rPr>
      </w:r>
    </w:p>
    <w:p w:rsidR="00000000" w:rsidDel="00000000" w:rsidP="00000000" w:rsidRDefault="00000000" w:rsidRPr="00000000" w14:paraId="0000001D">
      <w:pPr>
        <w:spacing w:line="360" w:lineRule="auto"/>
        <w:rPr>
          <w:rFonts w:ascii="Arial" w:cs="Arial" w:eastAsia="Arial" w:hAnsi="Arial"/>
          <w:color w:val="000000"/>
        </w:rPr>
      </w:pPr>
      <w:r w:rsidDel="00000000" w:rsidR="00000000" w:rsidRPr="00000000">
        <w:rPr>
          <w:rFonts w:ascii="Arial" w:cs="Arial" w:eastAsia="Arial" w:hAnsi="Arial"/>
          <w:color w:val="000000"/>
          <w:rtl w:val="0"/>
        </w:rPr>
        <w:t xml:space="preserve"> </w:t>
      </w:r>
    </w:p>
    <w:p w:rsidR="00000000" w:rsidDel="00000000" w:rsidP="00000000" w:rsidRDefault="00000000" w:rsidRPr="00000000" w14:paraId="0000001E">
      <w:pPr>
        <w:spacing w:line="36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1F">
      <w:pPr>
        <w:spacing w:line="36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20">
      <w:pPr>
        <w:spacing w:line="360" w:lineRule="auto"/>
        <w:rPr>
          <w:rFonts w:ascii="Arial" w:cs="Arial" w:eastAsia="Arial" w:hAnsi="Arial"/>
          <w:b w:val="1"/>
          <w:color w:val="000000"/>
        </w:rPr>
      </w:pPr>
      <w:r w:rsidDel="00000000" w:rsidR="00000000" w:rsidRPr="00000000">
        <w:rPr>
          <w:rFonts w:ascii="Arial" w:cs="Arial" w:eastAsia="Arial" w:hAnsi="Arial"/>
          <w:b w:val="1"/>
          <w:color w:val="000000"/>
          <w:rtl w:val="0"/>
        </w:rPr>
        <w:t xml:space="preserve">Coachingovereenkomst 2</w:t>
      </w:r>
    </w:p>
    <w:p w:rsidR="00000000" w:rsidDel="00000000" w:rsidP="00000000" w:rsidRDefault="00000000" w:rsidRPr="00000000" w14:paraId="00000021">
      <w:pPr>
        <w:spacing w:line="360" w:lineRule="auto"/>
        <w:rPr>
          <w:rFonts w:ascii="Arial" w:cs="Arial" w:eastAsia="Arial" w:hAnsi="Arial"/>
          <w:color w:val="000000"/>
        </w:rPr>
      </w:pPr>
      <w:r w:rsidDel="00000000" w:rsidR="00000000" w:rsidRPr="00000000">
        <w:rPr>
          <w:rFonts w:ascii="Arial" w:cs="Arial" w:eastAsia="Arial" w:hAnsi="Arial"/>
          <w:color w:val="000000"/>
          <w:rtl w:val="0"/>
        </w:rPr>
        <w:t xml:space="preserve">We gaan vrijwillig een formeel partnerschap voor coachingrelaties aan. Hieronder volgen de kenmerken van deze relatie:</w:t>
      </w:r>
    </w:p>
    <w:p w:rsidR="00000000" w:rsidDel="00000000" w:rsidP="00000000" w:rsidRDefault="00000000" w:rsidRPr="00000000" w14:paraId="00000022">
      <w:pPr>
        <w:spacing w:line="360" w:lineRule="auto"/>
        <w:rPr>
          <w:rFonts w:ascii="Arial" w:cs="Arial" w:eastAsia="Arial" w:hAnsi="Arial"/>
          <w:color w:val="000000"/>
        </w:rPr>
      </w:pPr>
      <w:r w:rsidDel="00000000" w:rsidR="00000000" w:rsidRPr="00000000">
        <w:rPr>
          <w:rFonts w:ascii="Arial" w:cs="Arial" w:eastAsia="Arial" w:hAnsi="Arial"/>
          <w:color w:val="000000"/>
          <w:rtl w:val="0"/>
        </w:rPr>
        <w:t xml:space="preserve">Coaching partnerschap doelstellingen:</w:t>
      </w:r>
    </w:p>
    <w:p w:rsidR="00000000" w:rsidDel="00000000" w:rsidP="00000000" w:rsidRDefault="00000000" w:rsidRPr="00000000" w14:paraId="00000023">
      <w:pPr>
        <w:spacing w:line="360" w:lineRule="auto"/>
        <w:rPr>
          <w:rFonts w:ascii="Arial" w:cs="Arial" w:eastAsia="Arial" w:hAnsi="Arial"/>
          <w:color w:val="000000"/>
        </w:rPr>
      </w:pPr>
      <w:r w:rsidDel="00000000" w:rsidR="00000000" w:rsidRPr="00000000">
        <w:rPr>
          <w:rFonts w:ascii="Arial" w:cs="Arial" w:eastAsia="Arial" w:hAnsi="Arial"/>
          <w:color w:val="000000"/>
          <w:rtl w:val="0"/>
        </w:rPr>
        <w:t xml:space="preserve">Coaching mijlpalen gerelateerd aan doelstellingen:</w:t>
      </w:r>
    </w:p>
    <w:p w:rsidR="00000000" w:rsidDel="00000000" w:rsidP="00000000" w:rsidRDefault="00000000" w:rsidRPr="00000000" w14:paraId="00000024">
      <w:pPr>
        <w:spacing w:line="360" w:lineRule="auto"/>
        <w:rPr>
          <w:rFonts w:ascii="Arial" w:cs="Arial" w:eastAsia="Arial" w:hAnsi="Arial"/>
          <w:color w:val="000000"/>
        </w:rPr>
      </w:pPr>
      <w:r w:rsidDel="00000000" w:rsidR="00000000" w:rsidRPr="00000000">
        <w:rPr>
          <w:rFonts w:ascii="Arial" w:cs="Arial" w:eastAsia="Arial" w:hAnsi="Arial"/>
          <w:color w:val="000000"/>
          <w:rtl w:val="0"/>
        </w:rPr>
        <w:t xml:space="preserve">Maatregelen voor succes met betrekking tot doelstellingen:</w:t>
      </w:r>
    </w:p>
    <w:p w:rsidR="00000000" w:rsidDel="00000000" w:rsidP="00000000" w:rsidRDefault="00000000" w:rsidRPr="00000000" w14:paraId="00000025">
      <w:pPr>
        <w:spacing w:line="360" w:lineRule="auto"/>
        <w:rPr>
          <w:rFonts w:ascii="Arial" w:cs="Arial" w:eastAsia="Arial" w:hAnsi="Arial"/>
          <w:color w:val="000000"/>
        </w:rPr>
      </w:pPr>
      <w:r w:rsidDel="00000000" w:rsidR="00000000" w:rsidRPr="00000000">
        <w:rPr>
          <w:rFonts w:ascii="Arial" w:cs="Arial" w:eastAsia="Arial" w:hAnsi="Arial"/>
          <w:color w:val="000000"/>
          <w:rtl w:val="0"/>
        </w:rPr>
        <w:t xml:space="preserve">Specifieke rol van de coach en de belangrijkste belanghebbenden:</w:t>
      </w:r>
    </w:p>
    <w:p w:rsidR="00000000" w:rsidDel="00000000" w:rsidP="00000000" w:rsidRDefault="00000000" w:rsidRPr="00000000" w14:paraId="00000026">
      <w:pPr>
        <w:spacing w:line="360" w:lineRule="auto"/>
        <w:rPr>
          <w:rFonts w:ascii="Arial" w:cs="Arial" w:eastAsia="Arial" w:hAnsi="Arial"/>
          <w:color w:val="000000"/>
        </w:rPr>
      </w:pPr>
      <w:r w:rsidDel="00000000" w:rsidR="00000000" w:rsidRPr="00000000">
        <w:rPr>
          <w:rFonts w:ascii="Arial" w:cs="Arial" w:eastAsia="Arial" w:hAnsi="Arial"/>
          <w:color w:val="000000"/>
          <w:rtl w:val="0"/>
        </w:rPr>
        <w:t xml:space="preserve">Trainer:</w:t>
      </w:r>
    </w:p>
    <w:p w:rsidR="00000000" w:rsidDel="00000000" w:rsidP="00000000" w:rsidRDefault="00000000" w:rsidRPr="00000000" w14:paraId="00000027">
      <w:pPr>
        <w:spacing w:line="360" w:lineRule="auto"/>
        <w:rPr>
          <w:rFonts w:ascii="Arial" w:cs="Arial" w:eastAsia="Arial" w:hAnsi="Arial"/>
          <w:color w:val="000000"/>
        </w:rPr>
      </w:pPr>
      <w:r w:rsidDel="00000000" w:rsidR="00000000" w:rsidRPr="00000000">
        <w:rPr>
          <w:rFonts w:ascii="Arial" w:cs="Arial" w:eastAsia="Arial" w:hAnsi="Arial"/>
          <w:color w:val="000000"/>
          <w:rtl w:val="0"/>
        </w:rPr>
        <w:t xml:space="preserve">Cliënt:</w:t>
      </w:r>
    </w:p>
    <w:p w:rsidR="00000000" w:rsidDel="00000000" w:rsidP="00000000" w:rsidRDefault="00000000" w:rsidRPr="00000000" w14:paraId="00000028">
      <w:pPr>
        <w:spacing w:line="360" w:lineRule="auto"/>
        <w:rPr>
          <w:rFonts w:ascii="Arial" w:cs="Arial" w:eastAsia="Arial" w:hAnsi="Arial"/>
          <w:color w:val="000000"/>
        </w:rPr>
      </w:pPr>
      <w:r w:rsidDel="00000000" w:rsidR="00000000" w:rsidRPr="00000000">
        <w:rPr>
          <w:rFonts w:ascii="Arial" w:cs="Arial" w:eastAsia="Arial" w:hAnsi="Arial"/>
          <w:color w:val="000000"/>
          <w:rtl w:val="0"/>
        </w:rPr>
        <w:t xml:space="preserve">Andere belangrijke belanghebbenden (manager, collega's, directe rapporten en klanten):</w:t>
      </w:r>
    </w:p>
    <w:p w:rsidR="00000000" w:rsidDel="00000000" w:rsidP="00000000" w:rsidRDefault="00000000" w:rsidRPr="00000000" w14:paraId="00000029">
      <w:pPr>
        <w:spacing w:line="360" w:lineRule="auto"/>
        <w:rPr>
          <w:rFonts w:ascii="Arial" w:cs="Arial" w:eastAsia="Arial" w:hAnsi="Arial"/>
          <w:color w:val="000000"/>
        </w:rPr>
      </w:pPr>
      <w:r w:rsidDel="00000000" w:rsidR="00000000" w:rsidRPr="00000000">
        <w:rPr>
          <w:rFonts w:ascii="Arial" w:cs="Arial" w:eastAsia="Arial" w:hAnsi="Arial"/>
          <w:color w:val="000000"/>
          <w:rtl w:val="0"/>
        </w:rPr>
        <w:t xml:space="preserve">De logistiek van onze vergaderingen omvat over het algemeen het volgende:</w:t>
      </w:r>
    </w:p>
    <w:p w:rsidR="00000000" w:rsidDel="00000000" w:rsidP="00000000" w:rsidRDefault="00000000" w:rsidRPr="00000000" w14:paraId="0000002A">
      <w:pPr>
        <w:spacing w:line="360" w:lineRule="auto"/>
        <w:rPr>
          <w:rFonts w:ascii="Arial" w:cs="Arial" w:eastAsia="Arial" w:hAnsi="Arial"/>
          <w:color w:val="000000"/>
        </w:rPr>
      </w:pPr>
      <w:r w:rsidDel="00000000" w:rsidR="00000000" w:rsidRPr="00000000">
        <w:rPr>
          <w:rFonts w:ascii="Arial" w:cs="Arial" w:eastAsia="Arial" w:hAnsi="Arial"/>
          <w:color w:val="000000"/>
          <w:rtl w:val="0"/>
        </w:rPr>
        <w:t xml:space="preserve">Wanneer:</w:t>
      </w:r>
    </w:p>
    <w:p w:rsidR="00000000" w:rsidDel="00000000" w:rsidP="00000000" w:rsidRDefault="00000000" w:rsidRPr="00000000" w14:paraId="0000002B">
      <w:pPr>
        <w:spacing w:line="360" w:lineRule="auto"/>
        <w:rPr>
          <w:rFonts w:ascii="Arial" w:cs="Arial" w:eastAsia="Arial" w:hAnsi="Arial"/>
          <w:color w:val="000000"/>
        </w:rPr>
      </w:pPr>
      <w:r w:rsidDel="00000000" w:rsidR="00000000" w:rsidRPr="00000000">
        <w:rPr>
          <w:rFonts w:ascii="Arial" w:cs="Arial" w:eastAsia="Arial" w:hAnsi="Arial"/>
          <w:color w:val="000000"/>
          <w:rtl w:val="0"/>
        </w:rPr>
        <w:t xml:space="preserve">Waar:</w:t>
      </w:r>
    </w:p>
    <w:p w:rsidR="00000000" w:rsidDel="00000000" w:rsidP="00000000" w:rsidRDefault="00000000" w:rsidRPr="00000000" w14:paraId="0000002C">
      <w:pPr>
        <w:spacing w:line="360" w:lineRule="auto"/>
        <w:rPr>
          <w:rFonts w:ascii="Arial" w:cs="Arial" w:eastAsia="Arial" w:hAnsi="Arial"/>
          <w:color w:val="000000"/>
        </w:rPr>
      </w:pPr>
      <w:r w:rsidDel="00000000" w:rsidR="00000000" w:rsidRPr="00000000">
        <w:rPr>
          <w:rFonts w:ascii="Arial" w:cs="Arial" w:eastAsia="Arial" w:hAnsi="Arial"/>
          <w:color w:val="000000"/>
          <w:rtl w:val="0"/>
        </w:rPr>
        <w:t xml:space="preserve">Hoe lang:</w:t>
      </w:r>
    </w:p>
    <w:p w:rsidR="00000000" w:rsidDel="00000000" w:rsidP="00000000" w:rsidRDefault="00000000" w:rsidRPr="00000000" w14:paraId="0000002D">
      <w:pPr>
        <w:spacing w:line="360" w:lineRule="auto"/>
        <w:rPr>
          <w:rFonts w:ascii="Arial" w:cs="Arial" w:eastAsia="Arial" w:hAnsi="Arial"/>
          <w:color w:val="000000"/>
        </w:rPr>
      </w:pPr>
      <w:r w:rsidDel="00000000" w:rsidR="00000000" w:rsidRPr="00000000">
        <w:rPr>
          <w:rFonts w:ascii="Arial" w:cs="Arial" w:eastAsia="Arial" w:hAnsi="Arial"/>
          <w:color w:val="000000"/>
          <w:rtl w:val="0"/>
        </w:rPr>
        <w:t xml:space="preserve">Frequentie:</w:t>
      </w:r>
    </w:p>
    <w:p w:rsidR="00000000" w:rsidDel="00000000" w:rsidP="00000000" w:rsidRDefault="00000000" w:rsidRPr="00000000" w14:paraId="0000002E">
      <w:pPr>
        <w:spacing w:line="360" w:lineRule="auto"/>
        <w:rPr>
          <w:rFonts w:ascii="Arial" w:cs="Arial" w:eastAsia="Arial" w:hAnsi="Arial"/>
          <w:color w:val="000000"/>
        </w:rPr>
      </w:pPr>
      <w:r w:rsidDel="00000000" w:rsidR="00000000" w:rsidRPr="00000000">
        <w:rPr>
          <w:rFonts w:ascii="Arial" w:cs="Arial" w:eastAsia="Arial" w:hAnsi="Arial"/>
          <w:color w:val="000000"/>
          <w:rtl w:val="0"/>
        </w:rPr>
        <w:t xml:space="preserve">Wie is verantwoordelijk voor het initiëren van vergaderingen:</w:t>
      </w:r>
    </w:p>
    <w:p w:rsidR="00000000" w:rsidDel="00000000" w:rsidP="00000000" w:rsidRDefault="00000000" w:rsidRPr="00000000" w14:paraId="0000002F">
      <w:pPr>
        <w:spacing w:line="360" w:lineRule="auto"/>
        <w:rPr>
          <w:rFonts w:ascii="Arial" w:cs="Arial" w:eastAsia="Arial" w:hAnsi="Arial"/>
          <w:color w:val="000000"/>
        </w:rPr>
      </w:pPr>
      <w:r w:rsidDel="00000000" w:rsidR="00000000" w:rsidRPr="00000000">
        <w:rPr>
          <w:rFonts w:ascii="Arial" w:cs="Arial" w:eastAsia="Arial" w:hAnsi="Arial"/>
          <w:color w:val="000000"/>
          <w:rtl w:val="0"/>
        </w:rPr>
        <w:t xml:space="preserve">De cliënt krijgt commitment van zijn / haar leidinggevende door:</w:t>
      </w:r>
    </w:p>
    <w:p w:rsidR="00000000" w:rsidDel="00000000" w:rsidP="00000000" w:rsidRDefault="00000000" w:rsidRPr="00000000" w14:paraId="00000030">
      <w:pPr>
        <w:spacing w:line="360" w:lineRule="auto"/>
        <w:rPr>
          <w:rFonts w:ascii="Arial" w:cs="Arial" w:eastAsia="Arial" w:hAnsi="Arial"/>
          <w:color w:val="000000"/>
        </w:rPr>
      </w:pPr>
      <w:r w:rsidDel="00000000" w:rsidR="00000000" w:rsidRPr="00000000">
        <w:rPr>
          <w:rFonts w:ascii="Arial" w:cs="Arial" w:eastAsia="Arial" w:hAnsi="Arial"/>
          <w:color w:val="000000"/>
          <w:rtl w:val="0"/>
        </w:rPr>
        <w:t xml:space="preserve">We respecteren de volgende vertrouwelijkheidsovereenkomst:</w:t>
      </w:r>
    </w:p>
    <w:p w:rsidR="00000000" w:rsidDel="00000000" w:rsidP="00000000" w:rsidRDefault="00000000" w:rsidRPr="00000000" w14:paraId="00000031">
      <w:pPr>
        <w:spacing w:line="360" w:lineRule="auto"/>
        <w:rPr>
          <w:rFonts w:ascii="Arial" w:cs="Arial" w:eastAsia="Arial" w:hAnsi="Arial"/>
          <w:color w:val="000000"/>
        </w:rPr>
      </w:pPr>
      <w:r w:rsidDel="00000000" w:rsidR="00000000" w:rsidRPr="00000000">
        <w:rPr>
          <w:rFonts w:ascii="Arial" w:cs="Arial" w:eastAsia="Arial" w:hAnsi="Arial"/>
          <w:color w:val="000000"/>
          <w:rtl w:val="0"/>
        </w:rPr>
        <w:t xml:space="preserve">Deze overeenkomst blijft twaalf maanden geldig. De overeenkomst kan op elk moment worden beëindigd door de coach of door de persoon die wordt gecoacht.</w:t>
      </w:r>
    </w:p>
    <w:p w:rsidR="00000000" w:rsidDel="00000000" w:rsidP="00000000" w:rsidRDefault="00000000" w:rsidRPr="00000000" w14:paraId="00000032">
      <w:pPr>
        <w:spacing w:line="360" w:lineRule="auto"/>
        <w:rPr>
          <w:rFonts w:ascii="Arial" w:cs="Arial" w:eastAsia="Arial" w:hAnsi="Arial"/>
        </w:rPr>
      </w:pPr>
      <w:r w:rsidDel="00000000" w:rsidR="00000000" w:rsidRPr="00000000">
        <w:rPr>
          <w:rFonts w:ascii="Arial" w:cs="Arial" w:eastAsia="Arial" w:hAnsi="Arial"/>
          <w:color w:val="000000"/>
          <w:rtl w:val="0"/>
        </w:rPr>
        <w:t xml:space="preserve">Handtekening: _________________ Handtekening: _________________</w:t>
      </w:r>
      <w:r w:rsidDel="00000000" w:rsidR="00000000" w:rsidRPr="00000000">
        <w:rPr>
          <w:rtl w:val="0"/>
        </w:rPr>
      </w:r>
    </w:p>
    <w:p w:rsidR="00000000" w:rsidDel="00000000" w:rsidP="00000000" w:rsidRDefault="00000000" w:rsidRPr="00000000" w14:paraId="00000033">
      <w:pPr>
        <w:spacing w:line="360" w:lineRule="auto"/>
        <w:rPr>
          <w:rFonts w:ascii="Arial" w:cs="Arial" w:eastAsia="Arial" w:hAnsi="Arial"/>
          <w:color w:val="000000"/>
        </w:rPr>
      </w:pPr>
      <w:r w:rsidDel="00000000" w:rsidR="00000000" w:rsidRPr="00000000">
        <w:rPr>
          <w:rFonts w:ascii="Arial" w:cs="Arial" w:eastAsia="Arial" w:hAnsi="Arial"/>
          <w:rtl w:val="0"/>
        </w:rPr>
        <w:t xml:space="preserve">Client</w:t>
        <w:tab/>
        <w:tab/>
        <w:tab/>
        <w:tab/>
      </w:r>
      <w:r w:rsidDel="00000000" w:rsidR="00000000" w:rsidRPr="00000000">
        <w:rPr>
          <w:rFonts w:ascii="Arial" w:cs="Arial" w:eastAsia="Arial" w:hAnsi="Arial"/>
          <w:color w:val="000000"/>
          <w:rtl w:val="0"/>
        </w:rPr>
        <w:t xml:space="preserve">             Coach</w:t>
      </w:r>
    </w:p>
    <w:p w:rsidR="00000000" w:rsidDel="00000000" w:rsidP="00000000" w:rsidRDefault="00000000" w:rsidRPr="00000000" w14:paraId="00000034">
      <w:pPr>
        <w:spacing w:line="360" w:lineRule="auto"/>
        <w:rPr>
          <w:rFonts w:ascii="Arial" w:cs="Arial" w:eastAsia="Arial" w:hAnsi="Arial"/>
        </w:rPr>
      </w:pPr>
      <w:r w:rsidDel="00000000" w:rsidR="00000000" w:rsidRPr="00000000">
        <w:rPr>
          <w:rtl w:val="0"/>
        </w:rPr>
      </w:r>
    </w:p>
    <w:p w:rsidR="00000000" w:rsidDel="00000000" w:rsidP="00000000" w:rsidRDefault="00000000" w:rsidRPr="00000000" w14:paraId="00000035">
      <w:pPr>
        <w:spacing w:line="360" w:lineRule="auto"/>
        <w:rPr>
          <w:rFonts w:ascii="Arial" w:cs="Arial" w:eastAsia="Arial" w:hAnsi="Arial"/>
          <w:color w:val="000000"/>
        </w:rPr>
      </w:pPr>
      <w:r w:rsidDel="00000000" w:rsidR="00000000" w:rsidRPr="00000000">
        <w:rPr>
          <w:rFonts w:ascii="Arial" w:cs="Arial" w:eastAsia="Arial" w:hAnsi="Arial"/>
          <w:b w:val="1"/>
          <w:color w:val="000000"/>
          <w:rtl w:val="0"/>
        </w:rPr>
        <w:t xml:space="preserve">Coachingovereenkomst 3</w:t>
      </w:r>
      <w:r w:rsidDel="00000000" w:rsidR="00000000" w:rsidRPr="00000000">
        <w:rPr>
          <w:rtl w:val="0"/>
        </w:rPr>
      </w:r>
    </w:p>
    <w:p w:rsidR="00000000" w:rsidDel="00000000" w:rsidP="00000000" w:rsidRDefault="00000000" w:rsidRPr="00000000" w14:paraId="00000036">
      <w:pPr>
        <w:spacing w:line="360" w:lineRule="auto"/>
        <w:rPr>
          <w:rFonts w:ascii="Arial" w:cs="Arial" w:eastAsia="Arial" w:hAnsi="Arial"/>
          <w:color w:val="000000"/>
        </w:rPr>
      </w:pPr>
      <w:r w:rsidDel="00000000" w:rsidR="00000000" w:rsidRPr="00000000">
        <w:rPr>
          <w:rFonts w:ascii="Arial" w:cs="Arial" w:eastAsia="Arial" w:hAnsi="Arial"/>
          <w:color w:val="000000"/>
          <w:rtl w:val="0"/>
        </w:rPr>
        <w:t xml:space="preserve">Deze overeenkomst, tussen _____________________________________ en de bovengenoemde klant, begint op _________________________ en duurt minimaal _______________________.</w:t>
      </w:r>
    </w:p>
    <w:p w:rsidR="00000000" w:rsidDel="00000000" w:rsidP="00000000" w:rsidRDefault="00000000" w:rsidRPr="00000000" w14:paraId="00000037">
      <w:pPr>
        <w:spacing w:line="360" w:lineRule="auto"/>
        <w:rPr>
          <w:rFonts w:ascii="Arial" w:cs="Arial" w:eastAsia="Arial" w:hAnsi="Arial"/>
          <w:color w:val="000000"/>
        </w:rPr>
      </w:pPr>
      <w:r w:rsidDel="00000000" w:rsidR="00000000" w:rsidRPr="00000000">
        <w:rPr>
          <w:rFonts w:ascii="Arial" w:cs="Arial" w:eastAsia="Arial" w:hAnsi="Arial"/>
          <w:color w:val="000000"/>
          <w:rtl w:val="0"/>
        </w:rPr>
        <w:t xml:space="preserve">De door de Coach aan de cliënt te verlenen diensten zijn 1: 1 coaching sessies die samen met de cliënt zijn ontworpen. Coaching kan betrekking hebben op specifieke persoonlijke projecten, zakelijke successen of algemene voorwaarden in het leven of beroep van de cliënt.</w:t>
      </w:r>
    </w:p>
    <w:p w:rsidR="00000000" w:rsidDel="00000000" w:rsidP="00000000" w:rsidRDefault="00000000" w:rsidRPr="00000000" w14:paraId="00000038">
      <w:pPr>
        <w:spacing w:line="360" w:lineRule="auto"/>
        <w:rPr>
          <w:rFonts w:ascii="Arial" w:cs="Arial" w:eastAsia="Arial" w:hAnsi="Arial"/>
          <w:color w:val="000000"/>
        </w:rPr>
      </w:pPr>
      <w:r w:rsidDel="00000000" w:rsidR="00000000" w:rsidRPr="00000000">
        <w:rPr>
          <w:rFonts w:ascii="Arial" w:cs="Arial" w:eastAsia="Arial" w:hAnsi="Arial"/>
          <w:color w:val="000000"/>
          <w:rtl w:val="0"/>
        </w:rPr>
        <w:t xml:space="preserve">Na voltooiing van elke Coaching-sessie wordt een samenvatting van de Coaching-sessie aan de cliënt verstrekt, samen met een checklist van acties die door de cliënt moeten worden opgevolgd. De Coach verwacht ook na elke sessie feedback van de cliënt.</w:t>
      </w:r>
    </w:p>
    <w:p w:rsidR="00000000" w:rsidDel="00000000" w:rsidP="00000000" w:rsidRDefault="00000000" w:rsidRPr="00000000" w14:paraId="00000039">
      <w:pPr>
        <w:spacing w:line="360" w:lineRule="auto"/>
        <w:rPr>
          <w:rFonts w:ascii="Arial" w:cs="Arial" w:eastAsia="Arial" w:hAnsi="Arial"/>
          <w:color w:val="000000"/>
        </w:rPr>
      </w:pPr>
      <w:r w:rsidDel="00000000" w:rsidR="00000000" w:rsidRPr="00000000">
        <w:rPr>
          <w:rFonts w:ascii="Arial" w:cs="Arial" w:eastAsia="Arial" w:hAnsi="Arial"/>
          <w:color w:val="000000"/>
          <w:rtl w:val="0"/>
        </w:rPr>
        <w:t xml:space="preserve">Na de eerste drie Coachingsessies zal er een beoordelingsgesprek plaatsvinden om de Coach en de cliënt in staat te stellen de voortgang te bespreken in overeenstemming met de overeengekomen Coaching-doelen, en om vast te stellen of verdere Coaching nodig is.</w:t>
      </w:r>
    </w:p>
    <w:p w:rsidR="00000000" w:rsidDel="00000000" w:rsidP="00000000" w:rsidRDefault="00000000" w:rsidRPr="00000000" w14:paraId="0000003A">
      <w:pPr>
        <w:spacing w:line="360" w:lineRule="auto"/>
        <w:rPr>
          <w:rFonts w:ascii="Arial" w:cs="Arial" w:eastAsia="Arial" w:hAnsi="Arial"/>
          <w:color w:val="000000"/>
        </w:rPr>
      </w:pPr>
      <w:r w:rsidDel="00000000" w:rsidR="00000000" w:rsidRPr="00000000">
        <w:rPr>
          <w:rFonts w:ascii="Arial" w:cs="Arial" w:eastAsia="Arial" w:hAnsi="Arial"/>
          <w:color w:val="000000"/>
          <w:rtl w:val="0"/>
        </w:rPr>
        <w:t xml:space="preserve">De Coach is tussen Coachingsessies telefonisch en per e-mail beschikbaar als de klant contact nodig heeft of voortgangsupdates wil delen. De Coach belooft de cliënt dat alle informatie die aan de Coach wordt verstrekt strikt vertrouwelijk zal blijven.</w:t>
      </w:r>
    </w:p>
    <w:p w:rsidR="00000000" w:rsidDel="00000000" w:rsidP="00000000" w:rsidRDefault="00000000" w:rsidRPr="00000000" w14:paraId="0000003B">
      <w:pPr>
        <w:spacing w:line="360" w:lineRule="auto"/>
        <w:rPr>
          <w:rFonts w:ascii="Arial" w:cs="Arial" w:eastAsia="Arial" w:hAnsi="Arial"/>
          <w:color w:val="000000"/>
        </w:rPr>
      </w:pPr>
      <w:r w:rsidDel="00000000" w:rsidR="00000000" w:rsidRPr="00000000">
        <w:rPr>
          <w:rFonts w:ascii="Arial" w:cs="Arial" w:eastAsia="Arial" w:hAnsi="Arial"/>
          <w:color w:val="000000"/>
          <w:rtl w:val="0"/>
        </w:rPr>
        <w:t xml:space="preserve">Gedurende de werkrelatie zal de Coach directe en persoonlijke gesprekken voeren. De cliënt kan erop rekenen dat de Coach eerlijk en recht door zee is bij het stellen van vragen en het doen van verzoeken. De cliënt begrijpt dat de kracht van de Coaching-relatie alleen door de cliënt kan worden verleend, en de cliënt stemt ermee in om precies dat te doen: de Coaching-relatie krachtig laten zijn.</w:t>
      </w:r>
    </w:p>
    <w:p w:rsidR="00000000" w:rsidDel="00000000" w:rsidP="00000000" w:rsidRDefault="00000000" w:rsidRPr="00000000" w14:paraId="0000003C">
      <w:pPr>
        <w:spacing w:line="360" w:lineRule="auto"/>
        <w:rPr>
          <w:rFonts w:ascii="Arial" w:cs="Arial" w:eastAsia="Arial" w:hAnsi="Arial"/>
          <w:color w:val="000000"/>
        </w:rPr>
        <w:sectPr>
          <w:headerReference r:id="rId7" w:type="default"/>
          <w:pgSz w:h="16838" w:w="11906"/>
          <w:pgMar w:bottom="1134" w:top="1134" w:left="1134" w:right="1134" w:header="709" w:footer="709"/>
          <w:pgNumType w:start="1"/>
          <w:cols w:equalWidth="0"/>
        </w:sectPr>
      </w:pPr>
      <w:r w:rsidDel="00000000" w:rsidR="00000000" w:rsidRPr="00000000">
        <w:rPr>
          <w:rFonts w:ascii="Arial" w:cs="Arial" w:eastAsia="Arial" w:hAnsi="Arial"/>
          <w:color w:val="000000"/>
          <w:rtl w:val="0"/>
        </w:rPr>
        <w:t xml:space="preserve">Indien de cliënt van mening is dat de Coaching niet naar wens werkt, zal de cliënt dit mondeling aan de Coach communiceren. Indien de Coach van mening is dat de cliënt niet betrokken is bij het Coachingsproces, zal de Coach dit bij de Coachee melden.</w:t>
      </w:r>
    </w:p>
    <w:p w:rsidR="00000000" w:rsidDel="00000000" w:rsidP="00000000" w:rsidRDefault="00000000" w:rsidRPr="00000000" w14:paraId="0000003D">
      <w:pPr>
        <w:spacing w:line="360" w:lineRule="auto"/>
        <w:rPr>
          <w:rFonts w:ascii="Arial" w:cs="Arial" w:eastAsia="Arial" w:hAnsi="Arial"/>
          <w:color w:val="000000"/>
        </w:rPr>
      </w:pPr>
      <w:r w:rsidDel="00000000" w:rsidR="00000000" w:rsidRPr="00000000">
        <w:rPr>
          <w:rFonts w:ascii="Arial" w:cs="Arial" w:eastAsia="Arial" w:hAnsi="Arial"/>
          <w:color w:val="000000"/>
          <w:rtl w:val="0"/>
        </w:rPr>
        <w:t xml:space="preserve">Client</w:t>
        <w:tab/>
      </w:r>
    </w:p>
    <w:p w:rsidR="00000000" w:rsidDel="00000000" w:rsidP="00000000" w:rsidRDefault="00000000" w:rsidRPr="00000000" w14:paraId="0000003E">
      <w:pPr>
        <w:spacing w:line="360" w:lineRule="auto"/>
        <w:rPr>
          <w:rFonts w:ascii="Arial" w:cs="Arial" w:eastAsia="Arial" w:hAnsi="Arial"/>
          <w:color w:val="000000"/>
        </w:rPr>
      </w:pPr>
      <w:r w:rsidDel="00000000" w:rsidR="00000000" w:rsidRPr="00000000">
        <w:rPr>
          <w:rFonts w:ascii="Arial" w:cs="Arial" w:eastAsia="Arial" w:hAnsi="Arial"/>
          <w:color w:val="000000"/>
          <w:rtl w:val="0"/>
        </w:rPr>
        <w:t xml:space="preserve">Dat</w:t>
      </w:r>
      <w:r w:rsidDel="00000000" w:rsidR="00000000" w:rsidRPr="00000000">
        <w:rPr>
          <w:rFonts w:ascii="Arial" w:cs="Arial" w:eastAsia="Arial" w:hAnsi="Arial"/>
          <w:rtl w:val="0"/>
        </w:rPr>
        <w:t xml:space="preserve">um</w:t>
      </w:r>
      <w:r w:rsidDel="00000000" w:rsidR="00000000" w:rsidRPr="00000000">
        <w:rPr>
          <w:rFonts w:ascii="Arial" w:cs="Arial" w:eastAsia="Arial" w:hAnsi="Arial"/>
          <w:color w:val="000000"/>
          <w:rtl w:val="0"/>
        </w:rPr>
        <w:t xml:space="preserve">:</w:t>
      </w:r>
    </w:p>
    <w:p w:rsidR="00000000" w:rsidDel="00000000" w:rsidP="00000000" w:rsidRDefault="00000000" w:rsidRPr="00000000" w14:paraId="0000003F">
      <w:pPr>
        <w:spacing w:line="360" w:lineRule="auto"/>
        <w:rPr>
          <w:rFonts w:ascii="Arial" w:cs="Arial" w:eastAsia="Arial" w:hAnsi="Arial"/>
          <w:color w:val="000000"/>
        </w:rPr>
      </w:pPr>
      <w:r w:rsidDel="00000000" w:rsidR="00000000" w:rsidRPr="00000000">
        <w:rPr>
          <w:rFonts w:ascii="Arial" w:cs="Arial" w:eastAsia="Arial" w:hAnsi="Arial"/>
          <w:color w:val="000000"/>
          <w:rtl w:val="0"/>
        </w:rPr>
        <w:t xml:space="preserve">Coach</w:t>
        <w:tab/>
      </w:r>
    </w:p>
    <w:p w:rsidR="00000000" w:rsidDel="00000000" w:rsidP="00000000" w:rsidRDefault="00000000" w:rsidRPr="00000000" w14:paraId="00000040">
      <w:pPr>
        <w:spacing w:line="360" w:lineRule="auto"/>
        <w:rPr>
          <w:rFonts w:ascii="Arial" w:cs="Arial" w:eastAsia="Arial" w:hAnsi="Arial"/>
          <w:color w:val="000000"/>
        </w:rPr>
        <w:sectPr>
          <w:type w:val="continuous"/>
          <w:pgSz w:h="16838" w:w="11906"/>
          <w:pgMar w:bottom="1134" w:top="1134" w:left="1134" w:right="1134" w:header="709" w:footer="709"/>
          <w:cols w:equalWidth="0" w:num="2">
            <w:col w:space="708" w:w="4464.999999999999"/>
            <w:col w:space="0" w:w="4464.999999999999"/>
          </w:cols>
        </w:sectPr>
      </w:pPr>
      <w:r w:rsidDel="00000000" w:rsidR="00000000" w:rsidRPr="00000000">
        <w:rPr>
          <w:rFonts w:ascii="Arial" w:cs="Arial" w:eastAsia="Arial" w:hAnsi="Arial"/>
          <w:color w:val="000000"/>
          <w:rtl w:val="0"/>
        </w:rPr>
        <w:t xml:space="preserve">Dat</w:t>
      </w:r>
      <w:r w:rsidDel="00000000" w:rsidR="00000000" w:rsidRPr="00000000">
        <w:rPr>
          <w:rFonts w:ascii="Arial" w:cs="Arial" w:eastAsia="Arial" w:hAnsi="Arial"/>
          <w:rtl w:val="0"/>
        </w:rPr>
        <w:t xml:space="preserve">um</w:t>
      </w:r>
      <w:r w:rsidDel="00000000" w:rsidR="00000000" w:rsidRPr="00000000">
        <w:rPr>
          <w:rFonts w:ascii="Arial" w:cs="Arial" w:eastAsia="Arial" w:hAnsi="Arial"/>
          <w:color w:val="000000"/>
          <w:rtl w:val="0"/>
        </w:rPr>
        <w:t xml:space="preserve">:</w:t>
      </w:r>
    </w:p>
    <w:p w:rsidR="00000000" w:rsidDel="00000000" w:rsidP="00000000" w:rsidRDefault="00000000" w:rsidRPr="00000000" w14:paraId="00000041">
      <w:pPr>
        <w:rPr>
          <w:rFonts w:ascii="Arial" w:cs="Arial" w:eastAsia="Arial" w:hAnsi="Arial"/>
          <w:color w:val="000000"/>
        </w:rPr>
      </w:pPr>
      <w:r w:rsidDel="00000000" w:rsidR="00000000" w:rsidRPr="00000000">
        <w:rPr>
          <w:rtl w:val="0"/>
        </w:rPr>
      </w:r>
    </w:p>
    <w:sectPr>
      <w:type w:val="continuous"/>
      <w:pgSz w:h="16838" w:w="11906"/>
      <w:pgMar w:bottom="1134" w:top="1134" w:left="1134" w:right="1134" w:header="709" w:footer="709"/>
      <w:cols w:equalWidth="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Arial Rounded"/>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2">
    <w:pPr>
      <w:tabs>
        <w:tab w:val="left" w:pos="7575"/>
      </w:tabs>
      <w:rPr>
        <w:rFonts w:ascii="Arial" w:cs="Arial" w:eastAsia="Arial" w:hAnsi="Arial"/>
        <w:sz w:val="28"/>
        <w:szCs w:val="28"/>
      </w:rPr>
    </w:pPr>
    <w:r w:rsidDel="00000000" w:rsidR="00000000" w:rsidRPr="00000000">
      <w:rPr>
        <w:rFonts w:ascii="Arial" w:cs="Arial" w:eastAsia="Arial" w:hAnsi="Arial"/>
        <w:sz w:val="28"/>
        <w:szCs w:val="28"/>
        <w:rtl w:val="0"/>
      </w:rPr>
      <w:t xml:space="preserve">Example Coaching Agreement</w:t>
      <w:tab/>
    </w:r>
    <w:r w:rsidDel="00000000" w:rsidR="00000000" w:rsidRPr="00000000">
      <w:drawing>
        <wp:anchor allowOverlap="1" behindDoc="0" distB="0" distT="0" distL="114300" distR="114300" hidden="0" layoutInCell="1" locked="0" relativeHeight="0" simplePos="0">
          <wp:simplePos x="0" y="0"/>
          <wp:positionH relativeFrom="column">
            <wp:posOffset>4966335</wp:posOffset>
          </wp:positionH>
          <wp:positionV relativeFrom="paragraph">
            <wp:posOffset>-288289</wp:posOffset>
          </wp:positionV>
          <wp:extent cx="1451812" cy="1029327"/>
          <wp:effectExtent b="0" l="0" r="0" t="0"/>
          <wp:wrapNone/>
          <wp:docPr id="5"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451812" cy="1029327"/>
                  </a:xfrm>
                  <a:prstGeom prst="rect"/>
                  <a:ln/>
                </pic:spPr>
              </pic:pic>
            </a:graphicData>
          </a:graphic>
        </wp:anchor>
      </w:drawing>
    </w:r>
  </w:p>
  <w:p w:rsidR="00000000" w:rsidDel="00000000" w:rsidP="00000000" w:rsidRDefault="00000000" w:rsidRPr="00000000" w14:paraId="00000043">
    <w:pPr>
      <w:tabs>
        <w:tab w:val="left" w:pos="7575"/>
      </w:tabs>
      <w:rPr>
        <w:rFonts w:ascii="Arial Rounded" w:cs="Arial Rounded" w:eastAsia="Arial Rounded" w:hAnsi="Arial Rounded"/>
        <w:b w:val="1"/>
        <w:sz w:val="28"/>
        <w:szCs w:val="28"/>
      </w:rPr>
    </w:pPr>
    <w:r w:rsidDel="00000000" w:rsidR="00000000" w:rsidRPr="00000000">
      <w:rPr>
        <w:rtl w:val="0"/>
      </w:rPr>
    </w:r>
  </w:p>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-825499</wp:posOffset>
              </wp:positionH>
              <wp:positionV relativeFrom="paragraph">
                <wp:posOffset>50800</wp:posOffset>
              </wp:positionV>
              <wp:extent cx="7772400" cy="111125"/>
              <wp:effectExtent b="0" l="0" r="0" t="0"/>
              <wp:wrapNone/>
              <wp:docPr id="4" name=""/>
              <a:graphic>
                <a:graphicData uri="http://schemas.microsoft.com/office/word/2010/wordprocessingShape">
                  <wps:wsp>
                    <wps:cNvSpPr/>
                    <wps:cNvPr id="2" name="Shape 2"/>
                    <wps:spPr>
                      <a:xfrm>
                        <a:off x="1464563" y="3729200"/>
                        <a:ext cx="7762875" cy="101600"/>
                      </a:xfrm>
                      <a:prstGeom prst="rect">
                        <a:avLst/>
                      </a:prstGeom>
                      <a:solidFill>
                        <a:srgbClr val="175EB5"/>
                      </a:solidFill>
                      <a:ln cap="flat" cmpd="sng" w="9525">
                        <a:solidFill>
                          <a:srgbClr val="175EB5"/>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-825499</wp:posOffset>
              </wp:positionH>
              <wp:positionV relativeFrom="paragraph">
                <wp:posOffset>50800</wp:posOffset>
              </wp:positionV>
              <wp:extent cx="7772400" cy="111125"/>
              <wp:effectExtent b="0" l="0" r="0" t="0"/>
              <wp:wrapNone/>
              <wp:docPr id="4"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7772400" cy="111125"/>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9B2CC3"/>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E82E2B"/>
    <w:pPr>
      <w:tabs>
        <w:tab w:val="center" w:pos="4513"/>
        <w:tab w:val="right" w:pos="9026"/>
      </w:tabs>
      <w:spacing w:after="0" w:line="240" w:lineRule="auto"/>
    </w:pPr>
  </w:style>
  <w:style w:type="character" w:styleId="HeaderChar" w:customStyle="1">
    <w:name w:val="Header Char"/>
    <w:basedOn w:val="DefaultParagraphFont"/>
    <w:link w:val="Header"/>
    <w:uiPriority w:val="99"/>
    <w:rsid w:val="00E82E2B"/>
  </w:style>
  <w:style w:type="paragraph" w:styleId="Footer">
    <w:name w:val="footer"/>
    <w:basedOn w:val="Normal"/>
    <w:link w:val="FooterChar"/>
    <w:uiPriority w:val="99"/>
    <w:unhideWhenUsed w:val="1"/>
    <w:rsid w:val="00E82E2B"/>
    <w:pPr>
      <w:tabs>
        <w:tab w:val="center" w:pos="4513"/>
        <w:tab w:val="right" w:pos="9026"/>
      </w:tabs>
      <w:spacing w:after="0" w:line="240" w:lineRule="auto"/>
    </w:pPr>
  </w:style>
  <w:style w:type="character" w:styleId="FooterChar" w:customStyle="1">
    <w:name w:val="Footer Char"/>
    <w:basedOn w:val="DefaultParagraphFont"/>
    <w:link w:val="Footer"/>
    <w:uiPriority w:val="99"/>
    <w:rsid w:val="00E82E2B"/>
  </w:style>
  <w:style w:type="paragraph" w:styleId="BalloonText">
    <w:name w:val="Balloon Text"/>
    <w:basedOn w:val="Normal"/>
    <w:link w:val="BalloonTextChar"/>
    <w:uiPriority w:val="99"/>
    <w:semiHidden w:val="1"/>
    <w:unhideWhenUsed w:val="1"/>
    <w:rsid w:val="00E82E2B"/>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E82E2B"/>
    <w:rPr>
      <w:rFonts w:ascii="Tahoma" w:cs="Tahoma" w:hAnsi="Tahoma"/>
      <w:sz w:val="16"/>
      <w:szCs w:val="16"/>
    </w:rPr>
  </w:style>
  <w:style w:type="table" w:styleId="TableGrid">
    <w:name w:val="Table Grid"/>
    <w:basedOn w:val="TableNormal"/>
    <w:uiPriority w:val="59"/>
    <w:rsid w:val="00E82E2B"/>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DefaultParagraphFont"/>
    <w:uiPriority w:val="99"/>
    <w:unhideWhenUsed w:val="1"/>
    <w:rsid w:val="004055D2"/>
    <w:rPr>
      <w:color w:val="0000ff" w:themeColor="hyperlink"/>
      <w:u w:val="single"/>
    </w:rPr>
  </w:style>
  <w:style w:type="paragraph" w:styleId="NormalWeb">
    <w:name w:val="Normal (Web)"/>
    <w:basedOn w:val="Normal"/>
    <w:uiPriority w:val="99"/>
    <w:unhideWhenUsed w:val="1"/>
    <w:rsid w:val="000A637A"/>
    <w:pPr>
      <w:spacing w:after="119" w:before="100" w:beforeAutospacing="1" w:line="240" w:lineRule="auto"/>
    </w:pPr>
    <w:rPr>
      <w:rFonts w:ascii="Times New Roman" w:cs="Times New Roman" w:eastAsia="Times New Roman" w:hAnsi="Times New Roman"/>
      <w:sz w:val="24"/>
      <w:szCs w:val="24"/>
      <w:lang w:eastAsia="en-GB"/>
    </w:rPr>
  </w:style>
  <w:style w:type="table" w:styleId="GridTable2-Accent1">
    <w:name w:val="Grid Table 2 Accent 1"/>
    <w:basedOn w:val="TableNormal"/>
    <w:uiPriority w:val="47"/>
    <w:rsid w:val="009C6A12"/>
    <w:pPr>
      <w:spacing w:after="0" w:line="240" w:lineRule="auto"/>
    </w:pPr>
    <w:tblPr>
      <w:tblStyleRowBandSize w:val="1"/>
      <w:tblStyleColBandSize w:val="1"/>
      <w:tblBorders>
        <w:top w:color="95b3d7" w:space="0" w:sz="2" w:themeColor="accent1" w:themeTint="000099" w:val="single"/>
        <w:bottom w:color="95b3d7" w:space="0" w:sz="2" w:themeColor="accent1" w:themeTint="000099" w:val="single"/>
        <w:insideH w:color="95b3d7" w:space="0" w:sz="2" w:themeColor="accent1" w:themeTint="000099" w:val="single"/>
        <w:insideV w:color="95b3d7" w:space="0" w:sz="2" w:themeColor="accent1" w:themeTint="000099" w:val="single"/>
      </w:tblBorders>
    </w:tblPr>
    <w:tblStylePr w:type="firstRow">
      <w:rPr>
        <w:b w:val="1"/>
        <w:bCs w:val="1"/>
      </w:rPr>
      <w:tblPr/>
      <w:tcPr>
        <w:tcBorders>
          <w:top w:space="0" w:sz="0" w:val="nil"/>
          <w:bottom w:color="95b3d7" w:space="0" w:sz="12" w:themeColor="accent1" w:themeTint="000099" w:val="single"/>
          <w:insideH w:space="0" w:sz="0" w:val="nil"/>
          <w:insideV w:space="0" w:sz="0" w:val="nil"/>
        </w:tcBorders>
        <w:shd w:color="auto" w:fill="ffffff" w:themeFill="background1" w:val="clear"/>
      </w:tcPr>
    </w:tblStylePr>
    <w:tblStylePr w:type="lastRow">
      <w:rPr>
        <w:b w:val="1"/>
        <w:bCs w:val="1"/>
      </w:rPr>
      <w:tblPr/>
      <w:tcPr>
        <w:tcBorders>
          <w:top w:color="95b3d7" w:space="0" w:sz="2" w:themeColor="accent1"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dbe5f1" w:themeFill="accent1" w:themeFillTint="000033" w:val="clear"/>
      </w:tcPr>
    </w:tblStylePr>
    <w:tblStylePr w:type="band1Horz">
      <w:tblPr/>
      <w:tcPr>
        <w:shd w:color="auto" w:fill="dbe5f1" w:themeFill="accent1" w:themeFillTint="000033" w:val="clear"/>
      </w:tcPr>
    </w:tblStyle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GZiDuVlVbRLY+iw5eCMPlLdd8aw==">AMUW2mVvgs42bQeyxZPJSHUHRdM2nhgyQV4XfvV31InkeqVs3axgjrXL6oBqy0imGmnCG7bymMbsoJW5VlVIyVp2eGob0QTnO4lcEI5QieEnmcX2lipQ/yk=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2020-04-07T10:22:00Z</dcterms:created>
  <dc:creator>Ashleigh Oakes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0x010100CB4DE4763D199E41BC8F19A29C3C472D</vt:lpwstr>
  </property>
</Properties>
</file>