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383A5" w14:textId="77777777" w:rsidR="00E82E2B" w:rsidRPr="00212487" w:rsidRDefault="00E82E2B" w:rsidP="00BD42AA">
      <w:pPr>
        <w:spacing w:line="360" w:lineRule="auto"/>
        <w:jc w:val="center"/>
        <w:rPr>
          <w:rFonts w:ascii="Arial" w:hAnsi="Arial" w:cs="Arial"/>
          <w:b/>
        </w:rPr>
      </w:pPr>
    </w:p>
    <w:p w14:paraId="293E4169" w14:textId="366DCAFD" w:rsidR="00BD42AA" w:rsidRPr="00212487" w:rsidRDefault="002324FA" w:rsidP="00BD42AA">
      <w:pPr>
        <w:pStyle w:val="Heading3"/>
        <w:shd w:val="clear" w:color="auto" w:fill="FFFFFF"/>
        <w:spacing w:line="360" w:lineRule="auto"/>
        <w:rPr>
          <w:rFonts w:ascii="Arial" w:hAnsi="Arial" w:cs="Arial"/>
          <w:sz w:val="28"/>
          <w:szCs w:val="28"/>
        </w:rPr>
      </w:pPr>
      <w:r w:rsidRPr="00212487">
        <w:rPr>
          <w:rFonts w:ascii="Arial" w:hAnsi="Arial" w:cs="Arial"/>
          <w:sz w:val="28"/>
          <w:szCs w:val="28"/>
        </w:rPr>
        <w:t>Zweck</w:t>
      </w:r>
      <w:r w:rsidR="00E82E2B" w:rsidRPr="00212487">
        <w:rPr>
          <w:rFonts w:ascii="Arial" w:hAnsi="Arial" w:cs="Arial"/>
          <w:sz w:val="28"/>
          <w:szCs w:val="28"/>
        </w:rPr>
        <w:t xml:space="preserve">: </w:t>
      </w:r>
    </w:p>
    <w:p w14:paraId="54602558" w14:textId="5D01D5DC" w:rsidR="00243B57" w:rsidRPr="00212487" w:rsidRDefault="002324FA" w:rsidP="00243B57">
      <w:pPr>
        <w:spacing w:line="360" w:lineRule="auto"/>
        <w:rPr>
          <w:rFonts w:ascii="Arial" w:hAnsi="Arial" w:cs="Arial"/>
        </w:rPr>
      </w:pPr>
      <w:r w:rsidRPr="00212487">
        <w:rPr>
          <w:rFonts w:ascii="Arial" w:hAnsi="Arial" w:cs="Arial"/>
        </w:rPr>
        <w:t>Unterstützung der Entwicklung eines Verhaltenskodexes zur Untermauerung der Praxis und des Verhaltens professioneller High Growth Coaches</w:t>
      </w:r>
      <w:r w:rsidRPr="00212487">
        <w:rPr>
          <w:rFonts w:ascii="Arial" w:hAnsi="Arial" w:cs="Arial"/>
        </w:rPr>
        <w:t>.</w:t>
      </w:r>
    </w:p>
    <w:p w14:paraId="078596C3" w14:textId="7BE0D917" w:rsidR="00243B57" w:rsidRPr="00212487" w:rsidRDefault="002324FA" w:rsidP="00243B57">
      <w:pPr>
        <w:pStyle w:val="Heading3"/>
        <w:shd w:val="clear" w:color="auto" w:fill="FFFFFF"/>
        <w:spacing w:line="360" w:lineRule="auto"/>
        <w:rPr>
          <w:rFonts w:ascii="Arial" w:hAnsi="Arial" w:cs="Arial"/>
          <w:sz w:val="28"/>
          <w:szCs w:val="28"/>
        </w:rPr>
      </w:pPr>
      <w:r w:rsidRPr="00212487">
        <w:rPr>
          <w:rFonts w:ascii="Arial" w:hAnsi="Arial" w:cs="Arial"/>
          <w:sz w:val="28"/>
          <w:szCs w:val="28"/>
        </w:rPr>
        <w:t>Anleitungen</w:t>
      </w:r>
      <w:r w:rsidR="00243B57" w:rsidRPr="00212487">
        <w:rPr>
          <w:rFonts w:ascii="Arial" w:hAnsi="Arial" w:cs="Arial"/>
          <w:sz w:val="28"/>
          <w:szCs w:val="28"/>
        </w:rPr>
        <w:t xml:space="preserve">: </w:t>
      </w:r>
    </w:p>
    <w:p w14:paraId="2AF558A2" w14:textId="51C1E365" w:rsidR="00243B57" w:rsidRPr="00212487" w:rsidRDefault="002324FA" w:rsidP="00243B57">
      <w:pPr>
        <w:pStyle w:val="NormalWeb"/>
        <w:numPr>
          <w:ilvl w:val="0"/>
          <w:numId w:val="11"/>
        </w:numPr>
        <w:spacing w:line="360" w:lineRule="auto"/>
        <w:rPr>
          <w:rFonts w:ascii="Arial" w:hAnsi="Arial" w:cs="Arial"/>
          <w:sz w:val="22"/>
          <w:szCs w:val="22"/>
        </w:rPr>
      </w:pPr>
      <w:r w:rsidRPr="00212487">
        <w:rPr>
          <w:rFonts w:ascii="Arial" w:hAnsi="Arial" w:cs="Arial"/>
          <w:sz w:val="22"/>
          <w:szCs w:val="22"/>
        </w:rPr>
        <w:t>Die meisten Ethikkodizes enthalten zwei Komponenten: eine aufstrebende Komponente und eine Reihe von Regeln oder Prinzipien. Die anstrebende Komponente gibt in der Regel einen Überblick darüber, was die Beratungspraxis anstrebt oder an welchen Idealen sie sich orientieren will.  In einem Ethikkodex werden in der Regel einige Regeln oder Grundsätze aufgeführt, die von den Mitarbeitern, Partnern und assoziierten Unternehmen angenommen und umgesetzt werden sollen</w:t>
      </w:r>
      <w:r w:rsidR="00243B57" w:rsidRPr="00212487">
        <w:rPr>
          <w:rFonts w:ascii="Arial" w:hAnsi="Arial" w:cs="Arial"/>
          <w:sz w:val="22"/>
          <w:szCs w:val="22"/>
        </w:rPr>
        <w:t xml:space="preserve">. </w:t>
      </w:r>
    </w:p>
    <w:p w14:paraId="2D06252E" w14:textId="02469507" w:rsidR="004B68FF" w:rsidRPr="00212487" w:rsidRDefault="002324FA" w:rsidP="004B68FF">
      <w:pPr>
        <w:pStyle w:val="NormalWeb"/>
        <w:numPr>
          <w:ilvl w:val="0"/>
          <w:numId w:val="11"/>
        </w:numPr>
        <w:spacing w:line="360" w:lineRule="auto"/>
        <w:rPr>
          <w:rFonts w:ascii="Arial" w:hAnsi="Arial" w:cs="Arial"/>
          <w:sz w:val="22"/>
          <w:szCs w:val="22"/>
        </w:rPr>
      </w:pPr>
      <w:r w:rsidRPr="00212487">
        <w:rPr>
          <w:rFonts w:ascii="Arial" w:hAnsi="Arial" w:cs="Arial"/>
          <w:sz w:val="22"/>
          <w:szCs w:val="22"/>
        </w:rPr>
        <w:t>Hier sind neun einfache Schritte, die bei der Entwicklung eines Ethik- oder Verhaltenskodex zu berücksichtigen sind</w:t>
      </w:r>
      <w:r w:rsidR="004B68FF" w:rsidRPr="00212487">
        <w:rPr>
          <w:rFonts w:ascii="Arial" w:hAnsi="Arial" w:cs="Arial"/>
          <w:sz w:val="22"/>
          <w:szCs w:val="22"/>
        </w:rPr>
        <w:t>:</w:t>
      </w:r>
    </w:p>
    <w:tbl>
      <w:tblPr>
        <w:tblStyle w:val="GridTable2-Accent1"/>
        <w:tblW w:w="0" w:type="auto"/>
        <w:tblLook w:val="01E0" w:firstRow="1" w:lastRow="1" w:firstColumn="1" w:lastColumn="1" w:noHBand="0" w:noVBand="0"/>
      </w:tblPr>
      <w:tblGrid>
        <w:gridCol w:w="1305"/>
        <w:gridCol w:w="4154"/>
        <w:gridCol w:w="4179"/>
      </w:tblGrid>
      <w:tr w:rsidR="00243B57" w:rsidRPr="00212487" w14:paraId="726B3012" w14:textId="77777777" w:rsidTr="008B60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tcPr>
          <w:p w14:paraId="7E883546" w14:textId="79778559" w:rsidR="00243B57" w:rsidRPr="00212487" w:rsidRDefault="00243B57" w:rsidP="00243B57">
            <w:pPr>
              <w:rPr>
                <w:rFonts w:ascii="Arial" w:hAnsi="Arial" w:cs="Arial"/>
                <w:b w:val="0"/>
              </w:rPr>
            </w:pPr>
            <w:r w:rsidRPr="00212487">
              <w:rPr>
                <w:rFonts w:ascii="Arial" w:hAnsi="Arial" w:cs="Arial"/>
              </w:rPr>
              <w:t xml:space="preserve">  S</w:t>
            </w:r>
            <w:r w:rsidR="002324FA" w:rsidRPr="00212487">
              <w:rPr>
                <w:rFonts w:ascii="Arial" w:hAnsi="Arial" w:cs="Arial"/>
              </w:rPr>
              <w:t>chritte</w:t>
            </w:r>
          </w:p>
        </w:tc>
        <w:tc>
          <w:tcPr>
            <w:cnfStyle w:val="000010000000" w:firstRow="0" w:lastRow="0" w:firstColumn="0" w:lastColumn="0" w:oddVBand="1" w:evenVBand="0" w:oddHBand="0" w:evenHBand="0" w:firstRowFirstColumn="0" w:firstRowLastColumn="0" w:lastRowFirstColumn="0" w:lastRowLastColumn="0"/>
            <w:tcW w:w="4265" w:type="dxa"/>
          </w:tcPr>
          <w:p w14:paraId="4A70A754" w14:textId="09DB1D2E" w:rsidR="00243B57" w:rsidRPr="00212487" w:rsidRDefault="002324FA" w:rsidP="00243B57">
            <w:pPr>
              <w:rPr>
                <w:rFonts w:ascii="Arial" w:hAnsi="Arial" w:cs="Arial"/>
                <w:b w:val="0"/>
              </w:rPr>
            </w:pPr>
            <w:r w:rsidRPr="00212487">
              <w:rPr>
                <w:rFonts w:ascii="Arial" w:hAnsi="Arial" w:cs="Arial"/>
              </w:rPr>
              <w:t>Schlüssel-Fragen</w:t>
            </w:r>
          </w:p>
        </w:tc>
        <w:tc>
          <w:tcPr>
            <w:cnfStyle w:val="000100000000" w:firstRow="0" w:lastRow="0" w:firstColumn="0" w:lastColumn="1" w:oddVBand="0" w:evenVBand="0" w:oddHBand="0" w:evenHBand="0" w:firstRowFirstColumn="0" w:firstRowLastColumn="0" w:lastRowFirstColumn="0" w:lastRowLastColumn="0"/>
            <w:tcW w:w="4265" w:type="dxa"/>
          </w:tcPr>
          <w:p w14:paraId="5ED026BE" w14:textId="1FC142E1" w:rsidR="00243B57" w:rsidRPr="00212487" w:rsidRDefault="002324FA" w:rsidP="00243B57">
            <w:pPr>
              <w:rPr>
                <w:rFonts w:ascii="Arial" w:hAnsi="Arial" w:cs="Arial"/>
                <w:b w:val="0"/>
              </w:rPr>
            </w:pPr>
            <w:r w:rsidRPr="00212487">
              <w:rPr>
                <w:rFonts w:ascii="Arial" w:hAnsi="Arial" w:cs="Arial"/>
              </w:rPr>
              <w:t>Ergänzende Fragen</w:t>
            </w:r>
          </w:p>
        </w:tc>
      </w:tr>
      <w:tr w:rsidR="00243B57" w:rsidRPr="00212487" w14:paraId="43B8E087" w14:textId="77777777" w:rsidTr="0096591D">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318" w:type="dxa"/>
            <w:tcBorders>
              <w:bottom w:val="nil"/>
            </w:tcBorders>
          </w:tcPr>
          <w:p w14:paraId="152015B5" w14:textId="32B6C4C7" w:rsidR="00243B57" w:rsidRPr="00212487" w:rsidRDefault="00243B57" w:rsidP="00243B57">
            <w:pPr>
              <w:rPr>
                <w:rFonts w:ascii="Arial" w:hAnsi="Arial" w:cs="Arial"/>
                <w:b w:val="0"/>
              </w:rPr>
            </w:pPr>
            <w:r w:rsidRPr="00212487">
              <w:rPr>
                <w:rFonts w:ascii="Arial" w:hAnsi="Arial" w:cs="Arial"/>
              </w:rPr>
              <w:t>S</w:t>
            </w:r>
            <w:r w:rsidR="002324FA" w:rsidRPr="00212487">
              <w:rPr>
                <w:rFonts w:ascii="Arial" w:hAnsi="Arial" w:cs="Arial"/>
              </w:rPr>
              <w:t>chritt</w:t>
            </w:r>
            <w:r w:rsidRPr="00212487">
              <w:rPr>
                <w:rFonts w:ascii="Arial" w:hAnsi="Arial" w:cs="Arial"/>
              </w:rPr>
              <w:t xml:space="preserve"> 1:</w:t>
            </w:r>
          </w:p>
          <w:p w14:paraId="0AED7B47" w14:textId="77777777" w:rsidR="00243B57" w:rsidRPr="00212487" w:rsidRDefault="00243B57" w:rsidP="00243B57">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4265" w:type="dxa"/>
            <w:tcBorders>
              <w:bottom w:val="nil"/>
            </w:tcBorders>
          </w:tcPr>
          <w:p w14:paraId="539F00F3" w14:textId="057C26CB" w:rsidR="00243B57" w:rsidRPr="00212487" w:rsidRDefault="002324FA" w:rsidP="00F4355C">
            <w:pPr>
              <w:pStyle w:val="NormalWeb"/>
              <w:rPr>
                <w:rFonts w:ascii="Arial" w:hAnsi="Arial" w:cs="Arial"/>
                <w:b/>
                <w:sz w:val="22"/>
                <w:szCs w:val="22"/>
              </w:rPr>
            </w:pPr>
            <w:r w:rsidRPr="00212487">
              <w:rPr>
                <w:rFonts w:ascii="Arial" w:hAnsi="Arial" w:cs="Arial"/>
                <w:b/>
                <w:sz w:val="22"/>
                <w:szCs w:val="22"/>
              </w:rPr>
              <w:t>Was ist der Zweck Ihres neuen Ethik-Kodex</w:t>
            </w:r>
            <w:r w:rsidR="00243B57" w:rsidRPr="00212487">
              <w:rPr>
                <w:rFonts w:ascii="Arial" w:hAnsi="Arial" w:cs="Arial"/>
                <w:b/>
                <w:sz w:val="22"/>
                <w:szCs w:val="22"/>
              </w:rPr>
              <w:t>?</w:t>
            </w:r>
          </w:p>
          <w:p w14:paraId="15F43FEC" w14:textId="77777777" w:rsidR="00243B57" w:rsidRPr="00212487" w:rsidRDefault="00243B57" w:rsidP="00F4355C">
            <w:pPr>
              <w:pStyle w:val="NormalWeb"/>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4265" w:type="dxa"/>
            <w:tcBorders>
              <w:bottom w:val="nil"/>
            </w:tcBorders>
          </w:tcPr>
          <w:p w14:paraId="56450BD0" w14:textId="762CA8B3"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Ist es, Verhalten zu regulieren</w:t>
            </w:r>
            <w:r w:rsidR="00243B57" w:rsidRPr="00212487">
              <w:rPr>
                <w:rFonts w:ascii="Arial" w:hAnsi="Arial" w:cs="Arial"/>
              </w:rPr>
              <w:t xml:space="preserve">? </w:t>
            </w:r>
          </w:p>
          <w:p w14:paraId="31E3048D" w14:textId="4493D62B"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Ist es, zu inspirieren</w:t>
            </w:r>
            <w:r w:rsidR="00243B57" w:rsidRPr="00212487">
              <w:rPr>
                <w:rFonts w:ascii="Arial" w:hAnsi="Arial" w:cs="Arial"/>
              </w:rPr>
              <w:t>?</w:t>
            </w:r>
          </w:p>
          <w:p w14:paraId="6D3274D4" w14:textId="5801DDDB"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Ist es, um Ihre Kunden zu beruhigen</w:t>
            </w:r>
            <w:r w:rsidR="00243B57" w:rsidRPr="00212487">
              <w:rPr>
                <w:rFonts w:ascii="Arial" w:hAnsi="Arial" w:cs="Arial"/>
              </w:rPr>
              <w:t>?</w:t>
            </w:r>
          </w:p>
        </w:tc>
      </w:tr>
      <w:tr w:rsidR="00243B57" w:rsidRPr="00212487" w14:paraId="278C3D05" w14:textId="77777777" w:rsidTr="0096591D">
        <w:trPr>
          <w:trHeight w:val="517"/>
        </w:trPr>
        <w:tc>
          <w:tcPr>
            <w:cnfStyle w:val="001000000000" w:firstRow="0" w:lastRow="0" w:firstColumn="1" w:lastColumn="0" w:oddVBand="0" w:evenVBand="0" w:oddHBand="0" w:evenHBand="0" w:firstRowFirstColumn="0" w:firstRowLastColumn="0" w:lastRowFirstColumn="0" w:lastRowLastColumn="0"/>
            <w:tcW w:w="1318" w:type="dxa"/>
            <w:tcBorders>
              <w:top w:val="nil"/>
              <w:bottom w:val="nil"/>
              <w:right w:val="single" w:sz="4" w:space="0" w:color="95B3D7" w:themeColor="accent1" w:themeTint="99"/>
            </w:tcBorders>
          </w:tcPr>
          <w:p w14:paraId="268A6A18" w14:textId="62AD2EC1" w:rsidR="00243B57" w:rsidRPr="00212487" w:rsidRDefault="00243B57" w:rsidP="00243B57">
            <w:pPr>
              <w:rPr>
                <w:rFonts w:ascii="Arial" w:hAnsi="Arial" w:cs="Arial"/>
                <w:b w:val="0"/>
              </w:rPr>
            </w:pPr>
            <w:r w:rsidRPr="00212487">
              <w:rPr>
                <w:rFonts w:ascii="Arial" w:hAnsi="Arial" w:cs="Arial"/>
              </w:rPr>
              <w:t>S</w:t>
            </w:r>
            <w:r w:rsidR="002324FA" w:rsidRPr="00212487">
              <w:rPr>
                <w:rFonts w:ascii="Arial" w:hAnsi="Arial" w:cs="Arial"/>
              </w:rPr>
              <w:t>chritt</w:t>
            </w:r>
            <w:r w:rsidRPr="00212487">
              <w:rPr>
                <w:rFonts w:ascii="Arial" w:hAnsi="Arial" w:cs="Arial"/>
              </w:rPr>
              <w:t xml:space="preserve"> 2:</w:t>
            </w:r>
          </w:p>
          <w:p w14:paraId="2714E666" w14:textId="77777777" w:rsidR="00243B57" w:rsidRPr="00212487" w:rsidRDefault="00243B57" w:rsidP="00243B57">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4265" w:type="dxa"/>
            <w:tcBorders>
              <w:top w:val="nil"/>
              <w:left w:val="single" w:sz="4" w:space="0" w:color="95B3D7" w:themeColor="accent1" w:themeTint="99"/>
              <w:bottom w:val="nil"/>
              <w:right w:val="single" w:sz="4" w:space="0" w:color="95B3D7" w:themeColor="accent1" w:themeTint="99"/>
            </w:tcBorders>
            <w:shd w:val="clear" w:color="auto" w:fill="auto"/>
          </w:tcPr>
          <w:p w14:paraId="67D79C10" w14:textId="5429D81F" w:rsidR="00243B57" w:rsidRPr="00212487" w:rsidRDefault="002324FA" w:rsidP="00F4355C">
            <w:pPr>
              <w:pStyle w:val="NormalWeb"/>
              <w:rPr>
                <w:rFonts w:ascii="Arial" w:hAnsi="Arial" w:cs="Arial"/>
                <w:b/>
                <w:sz w:val="22"/>
                <w:szCs w:val="22"/>
              </w:rPr>
            </w:pPr>
            <w:r w:rsidRPr="00212487">
              <w:rPr>
                <w:rFonts w:ascii="Arial" w:hAnsi="Arial" w:cs="Arial"/>
                <w:b/>
                <w:sz w:val="22"/>
                <w:szCs w:val="22"/>
              </w:rPr>
              <w:t>Wie werden Sie Ihren Ethik-Kodex vorbereiten</w:t>
            </w:r>
            <w:r w:rsidR="00243B57" w:rsidRPr="00212487">
              <w:rPr>
                <w:rFonts w:ascii="Arial" w:hAnsi="Arial" w:cs="Arial"/>
                <w:b/>
                <w:sz w:val="22"/>
                <w:szCs w:val="22"/>
              </w:rPr>
              <w:t xml:space="preserve">? </w:t>
            </w:r>
          </w:p>
          <w:p w14:paraId="558AF6D1" w14:textId="77777777" w:rsidR="00243B57" w:rsidRPr="00212487" w:rsidRDefault="00243B57" w:rsidP="008B6049">
            <w:pPr>
              <w:pStyle w:val="NormalWeb"/>
              <w:jc w:val="center"/>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4265" w:type="dxa"/>
            <w:tcBorders>
              <w:top w:val="nil"/>
              <w:left w:val="single" w:sz="4" w:space="0" w:color="95B3D7" w:themeColor="accent1" w:themeTint="99"/>
              <w:bottom w:val="nil"/>
            </w:tcBorders>
          </w:tcPr>
          <w:p w14:paraId="4F2B8412" w14:textId="5E00BB32"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Welche Prozesse werden Sie zur Erstellung Ihres neuen Ethik-Kodexes verwenden</w:t>
            </w:r>
            <w:r w:rsidR="00243B57" w:rsidRPr="00212487">
              <w:rPr>
                <w:rFonts w:ascii="Arial" w:hAnsi="Arial" w:cs="Arial"/>
              </w:rPr>
              <w:t>?</w:t>
            </w:r>
          </w:p>
          <w:p w14:paraId="53767FB4" w14:textId="33108EA5"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Wer wird beteiligt sein</w:t>
            </w:r>
            <w:r w:rsidR="00243B57" w:rsidRPr="00212487">
              <w:rPr>
                <w:rFonts w:ascii="Arial" w:hAnsi="Arial" w:cs="Arial"/>
              </w:rPr>
              <w:t>?</w:t>
            </w:r>
          </w:p>
          <w:p w14:paraId="040DFC14" w14:textId="013CB58F"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Wie werden Sie das Verständnis der Menschen testen</w:t>
            </w:r>
            <w:r w:rsidR="00243B57" w:rsidRPr="00212487">
              <w:rPr>
                <w:rFonts w:ascii="Arial" w:hAnsi="Arial" w:cs="Arial"/>
              </w:rPr>
              <w:t>?</w:t>
            </w:r>
          </w:p>
        </w:tc>
      </w:tr>
      <w:tr w:rsidR="00243B57" w:rsidRPr="00212487" w14:paraId="43E3E4A4" w14:textId="77777777" w:rsidTr="0096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tcBorders>
              <w:top w:val="nil"/>
              <w:bottom w:val="nil"/>
            </w:tcBorders>
          </w:tcPr>
          <w:p w14:paraId="4A0DB3AB" w14:textId="744A3AD5" w:rsidR="00243B57" w:rsidRPr="00212487" w:rsidRDefault="00243B57" w:rsidP="00243B57">
            <w:pPr>
              <w:rPr>
                <w:rFonts w:ascii="Arial" w:hAnsi="Arial" w:cs="Arial"/>
                <w:b w:val="0"/>
              </w:rPr>
            </w:pPr>
            <w:r w:rsidRPr="00212487">
              <w:rPr>
                <w:rFonts w:ascii="Arial" w:hAnsi="Arial" w:cs="Arial"/>
              </w:rPr>
              <w:t>S</w:t>
            </w:r>
            <w:r w:rsidR="002324FA" w:rsidRPr="00212487">
              <w:rPr>
                <w:rFonts w:ascii="Arial" w:hAnsi="Arial" w:cs="Arial"/>
              </w:rPr>
              <w:t>chritt</w:t>
            </w:r>
            <w:r w:rsidRPr="00212487">
              <w:rPr>
                <w:rFonts w:ascii="Arial" w:hAnsi="Arial" w:cs="Arial"/>
              </w:rPr>
              <w:t xml:space="preserve"> 3:</w:t>
            </w:r>
          </w:p>
          <w:p w14:paraId="0AB29292" w14:textId="77777777" w:rsidR="00243B57" w:rsidRPr="00212487" w:rsidRDefault="00243B57" w:rsidP="00243B57">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4265" w:type="dxa"/>
            <w:tcBorders>
              <w:top w:val="nil"/>
              <w:bottom w:val="nil"/>
            </w:tcBorders>
          </w:tcPr>
          <w:p w14:paraId="7FADB0A5" w14:textId="175664E8" w:rsidR="00243B57" w:rsidRPr="00212487" w:rsidRDefault="002324FA" w:rsidP="00F4355C">
            <w:pPr>
              <w:pStyle w:val="NormalWeb"/>
              <w:rPr>
                <w:rFonts w:ascii="Arial" w:hAnsi="Arial" w:cs="Arial"/>
                <w:b/>
                <w:sz w:val="22"/>
                <w:szCs w:val="22"/>
              </w:rPr>
            </w:pPr>
            <w:r w:rsidRPr="00212487">
              <w:rPr>
                <w:rFonts w:ascii="Arial" w:hAnsi="Arial" w:cs="Arial"/>
                <w:b/>
                <w:sz w:val="22"/>
                <w:szCs w:val="22"/>
              </w:rPr>
              <w:t>Spiegelt Ihr Ethikkodex die Bedürfnisse und Werte Ihrer Beratungspraxis wider</w:t>
            </w:r>
            <w:r w:rsidR="00243B57" w:rsidRPr="00212487">
              <w:rPr>
                <w:rFonts w:ascii="Arial" w:hAnsi="Arial" w:cs="Arial"/>
                <w:b/>
                <w:sz w:val="22"/>
                <w:szCs w:val="22"/>
              </w:rPr>
              <w:t>?</w:t>
            </w:r>
          </w:p>
          <w:p w14:paraId="455EA054" w14:textId="77777777" w:rsidR="00243B57" w:rsidRPr="00212487" w:rsidRDefault="00243B57" w:rsidP="00F4355C">
            <w:pPr>
              <w:pStyle w:val="NormalWeb"/>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4265" w:type="dxa"/>
            <w:tcBorders>
              <w:top w:val="nil"/>
              <w:bottom w:val="nil"/>
            </w:tcBorders>
          </w:tcPr>
          <w:p w14:paraId="5A39900E" w14:textId="2EBF01CB"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Was sind Ihre Grundwerte</w:t>
            </w:r>
            <w:r w:rsidR="00243B57" w:rsidRPr="00212487">
              <w:rPr>
                <w:rFonts w:ascii="Arial" w:hAnsi="Arial" w:cs="Arial"/>
              </w:rPr>
              <w:t>?</w:t>
            </w:r>
          </w:p>
          <w:p w14:paraId="6D58453F" w14:textId="1CDE678D"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Was macht dich anders</w:t>
            </w:r>
            <w:r w:rsidR="00243B57" w:rsidRPr="00212487">
              <w:rPr>
                <w:rFonts w:ascii="Arial" w:hAnsi="Arial" w:cs="Arial"/>
              </w:rPr>
              <w:t>?</w:t>
            </w:r>
          </w:p>
          <w:p w14:paraId="6E656BC2" w14:textId="4CD5B9FE"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Welche Verhaltensweisen und Praktiken sind für Sie wichtig</w:t>
            </w:r>
            <w:r w:rsidR="00243B57" w:rsidRPr="00212487">
              <w:rPr>
                <w:rFonts w:ascii="Arial" w:hAnsi="Arial" w:cs="Arial"/>
              </w:rPr>
              <w:t>?</w:t>
            </w:r>
          </w:p>
        </w:tc>
      </w:tr>
      <w:tr w:rsidR="00243B57" w:rsidRPr="00212487" w14:paraId="47BA0EF4" w14:textId="77777777" w:rsidTr="0096591D">
        <w:tc>
          <w:tcPr>
            <w:cnfStyle w:val="001000000000" w:firstRow="0" w:lastRow="0" w:firstColumn="1" w:lastColumn="0" w:oddVBand="0" w:evenVBand="0" w:oddHBand="0" w:evenHBand="0" w:firstRowFirstColumn="0" w:firstRowLastColumn="0" w:lastRowFirstColumn="0" w:lastRowLastColumn="0"/>
            <w:tcW w:w="1318" w:type="dxa"/>
            <w:tcBorders>
              <w:top w:val="nil"/>
              <w:bottom w:val="nil"/>
              <w:right w:val="single" w:sz="4" w:space="0" w:color="95B3D7" w:themeColor="accent1" w:themeTint="99"/>
            </w:tcBorders>
          </w:tcPr>
          <w:p w14:paraId="18C74877" w14:textId="1AE52FE8" w:rsidR="00243B57" w:rsidRPr="00212487" w:rsidRDefault="00243B57" w:rsidP="00243B57">
            <w:pPr>
              <w:rPr>
                <w:rFonts w:ascii="Arial" w:hAnsi="Arial" w:cs="Arial"/>
                <w:b w:val="0"/>
              </w:rPr>
            </w:pPr>
            <w:r w:rsidRPr="00212487">
              <w:rPr>
                <w:rFonts w:ascii="Arial" w:hAnsi="Arial" w:cs="Arial"/>
              </w:rPr>
              <w:t>S</w:t>
            </w:r>
            <w:r w:rsidR="002324FA" w:rsidRPr="00212487">
              <w:rPr>
                <w:rFonts w:ascii="Arial" w:hAnsi="Arial" w:cs="Arial"/>
              </w:rPr>
              <w:t>chritt</w:t>
            </w:r>
            <w:r w:rsidRPr="00212487">
              <w:rPr>
                <w:rFonts w:ascii="Arial" w:hAnsi="Arial" w:cs="Arial"/>
              </w:rPr>
              <w:t xml:space="preserve"> 4:</w:t>
            </w:r>
          </w:p>
          <w:p w14:paraId="3033AB63" w14:textId="77777777" w:rsidR="00243B57" w:rsidRPr="00212487" w:rsidRDefault="00243B57" w:rsidP="00243B57">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4265" w:type="dxa"/>
            <w:tcBorders>
              <w:top w:val="nil"/>
              <w:left w:val="single" w:sz="4" w:space="0" w:color="95B3D7" w:themeColor="accent1" w:themeTint="99"/>
              <w:bottom w:val="nil"/>
              <w:right w:val="single" w:sz="4" w:space="0" w:color="95B3D7" w:themeColor="accent1" w:themeTint="99"/>
            </w:tcBorders>
            <w:shd w:val="clear" w:color="auto" w:fill="auto"/>
          </w:tcPr>
          <w:p w14:paraId="4942CA9C" w14:textId="5A3A2E6A" w:rsidR="00243B57" w:rsidRPr="00212487" w:rsidRDefault="002324FA" w:rsidP="00F4355C">
            <w:pPr>
              <w:pStyle w:val="NormalWeb"/>
              <w:rPr>
                <w:rFonts w:ascii="Arial" w:hAnsi="Arial" w:cs="Arial"/>
                <w:b/>
                <w:sz w:val="22"/>
                <w:szCs w:val="22"/>
              </w:rPr>
            </w:pPr>
            <w:r w:rsidRPr="00212487">
              <w:rPr>
                <w:rFonts w:ascii="Arial" w:hAnsi="Arial" w:cs="Arial"/>
                <w:b/>
                <w:sz w:val="22"/>
                <w:szCs w:val="22"/>
              </w:rPr>
              <w:t>Enthält Ihr Ethik-Kodex eine aufstrebende Erklärung</w:t>
            </w:r>
            <w:r w:rsidR="00243B57" w:rsidRPr="00212487">
              <w:rPr>
                <w:rFonts w:ascii="Arial" w:hAnsi="Arial" w:cs="Arial"/>
                <w:b/>
                <w:sz w:val="22"/>
                <w:szCs w:val="22"/>
              </w:rPr>
              <w:t xml:space="preserve">?  </w:t>
            </w:r>
          </w:p>
          <w:p w14:paraId="22638DC1" w14:textId="77777777" w:rsidR="00243B57" w:rsidRPr="00212487" w:rsidRDefault="00243B57" w:rsidP="00F4355C">
            <w:pPr>
              <w:pStyle w:val="NormalWeb"/>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4265" w:type="dxa"/>
            <w:tcBorders>
              <w:top w:val="nil"/>
              <w:left w:val="single" w:sz="4" w:space="0" w:color="95B3D7" w:themeColor="accent1" w:themeTint="99"/>
              <w:bottom w:val="nil"/>
            </w:tcBorders>
          </w:tcPr>
          <w:p w14:paraId="6041D8BD" w14:textId="5CB11554"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Was möchten Sie bieten</w:t>
            </w:r>
            <w:r w:rsidR="00243B57" w:rsidRPr="00212487">
              <w:rPr>
                <w:rFonts w:ascii="Arial" w:hAnsi="Arial" w:cs="Arial"/>
              </w:rPr>
              <w:t>?</w:t>
            </w:r>
          </w:p>
          <w:p w14:paraId="5924AA44" w14:textId="3848A112" w:rsidR="00243B57" w:rsidRPr="00212487" w:rsidRDefault="002324FA" w:rsidP="00243B57">
            <w:pPr>
              <w:numPr>
                <w:ilvl w:val="0"/>
                <w:numId w:val="12"/>
              </w:numPr>
              <w:spacing w:before="100" w:beforeAutospacing="1" w:after="100" w:afterAutospacing="1"/>
              <w:rPr>
                <w:rFonts w:ascii="Arial" w:hAnsi="Arial" w:cs="Arial"/>
              </w:rPr>
            </w:pPr>
            <w:r w:rsidRPr="00212487">
              <w:rPr>
                <w:rFonts w:ascii="Arial" w:hAnsi="Arial" w:cs="Arial"/>
              </w:rPr>
              <w:t>Teilen andere Ihre Bestrebungen</w:t>
            </w:r>
            <w:r w:rsidR="00243B57" w:rsidRPr="00212487">
              <w:rPr>
                <w:rFonts w:ascii="Arial" w:hAnsi="Arial" w:cs="Arial"/>
              </w:rPr>
              <w:t>?</w:t>
            </w:r>
          </w:p>
          <w:p w14:paraId="6EA4EA36" w14:textId="508842F9" w:rsidR="004B68FF" w:rsidRPr="00212487" w:rsidRDefault="002324FA" w:rsidP="004B68FF">
            <w:pPr>
              <w:numPr>
                <w:ilvl w:val="0"/>
                <w:numId w:val="12"/>
              </w:numPr>
              <w:spacing w:before="100" w:beforeAutospacing="1" w:after="100" w:afterAutospacing="1"/>
              <w:rPr>
                <w:rFonts w:ascii="Arial" w:hAnsi="Arial" w:cs="Arial"/>
              </w:rPr>
            </w:pPr>
            <w:r w:rsidRPr="00212487">
              <w:rPr>
                <w:rFonts w:ascii="Arial" w:hAnsi="Arial" w:cs="Arial"/>
              </w:rPr>
              <w:t>Haben Sie ihre Bestrebungen einbezogen</w:t>
            </w:r>
            <w:r w:rsidR="00243B57" w:rsidRPr="00212487">
              <w:rPr>
                <w:rFonts w:ascii="Arial" w:hAnsi="Arial" w:cs="Arial"/>
              </w:rPr>
              <w:t>?</w:t>
            </w:r>
          </w:p>
        </w:tc>
      </w:tr>
      <w:tr w:rsidR="00243B57" w:rsidRPr="00212487" w14:paraId="48023A2D" w14:textId="77777777" w:rsidTr="009659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tcBorders>
              <w:top w:val="nil"/>
              <w:right w:val="single" w:sz="4" w:space="0" w:color="95B3D7" w:themeColor="accent1" w:themeTint="99"/>
            </w:tcBorders>
            <w:shd w:val="clear" w:color="auto" w:fill="DBE5F1" w:themeFill="accent1" w:themeFillTint="33"/>
          </w:tcPr>
          <w:p w14:paraId="47DC91DD" w14:textId="78D98D3A" w:rsidR="00243B57" w:rsidRPr="00212487" w:rsidRDefault="00243B57" w:rsidP="00243B57">
            <w:pPr>
              <w:rPr>
                <w:rFonts w:ascii="Arial" w:hAnsi="Arial" w:cs="Arial"/>
                <w:b w:val="0"/>
              </w:rPr>
            </w:pPr>
            <w:r w:rsidRPr="00212487">
              <w:rPr>
                <w:rFonts w:ascii="Arial" w:hAnsi="Arial" w:cs="Arial"/>
              </w:rPr>
              <w:lastRenderedPageBreak/>
              <w:t>S</w:t>
            </w:r>
            <w:r w:rsidR="002324FA" w:rsidRPr="00212487">
              <w:rPr>
                <w:rFonts w:ascii="Arial" w:hAnsi="Arial" w:cs="Arial"/>
              </w:rPr>
              <w:t>chritt</w:t>
            </w:r>
            <w:r w:rsidRPr="00212487">
              <w:rPr>
                <w:rFonts w:ascii="Arial" w:hAnsi="Arial" w:cs="Arial"/>
              </w:rPr>
              <w:t xml:space="preserve"> 5:</w:t>
            </w:r>
          </w:p>
          <w:p w14:paraId="73D4A259" w14:textId="77777777" w:rsidR="00243B57" w:rsidRPr="00212487" w:rsidRDefault="00243B57" w:rsidP="00243B57">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4265" w:type="dxa"/>
            <w:tcBorders>
              <w:top w:val="nil"/>
              <w:left w:val="single" w:sz="4" w:space="0" w:color="95B3D7" w:themeColor="accent1" w:themeTint="99"/>
              <w:right w:val="single" w:sz="4" w:space="0" w:color="95B3D7" w:themeColor="accent1" w:themeTint="99"/>
            </w:tcBorders>
            <w:shd w:val="clear" w:color="auto" w:fill="DBE5F1" w:themeFill="accent1" w:themeFillTint="33"/>
          </w:tcPr>
          <w:p w14:paraId="7E2CE421" w14:textId="2682A7DD" w:rsidR="008B6049" w:rsidRPr="00212487" w:rsidRDefault="002324FA" w:rsidP="008B6049">
            <w:pPr>
              <w:pStyle w:val="NormalWeb"/>
              <w:rPr>
                <w:rFonts w:ascii="Arial" w:hAnsi="Arial" w:cs="Arial"/>
                <w:b w:val="0"/>
                <w:sz w:val="22"/>
                <w:szCs w:val="22"/>
              </w:rPr>
            </w:pPr>
            <w:r w:rsidRPr="00212487">
              <w:rPr>
                <w:rFonts w:ascii="Arial" w:hAnsi="Arial" w:cs="Arial"/>
                <w:sz w:val="22"/>
                <w:szCs w:val="22"/>
              </w:rPr>
              <w:t>Listet Ihr Ethikkodex die wichtigsten Regeln oder Grundsätze auf, an die sich die Berater halten müssen</w:t>
            </w:r>
            <w:r w:rsidR="00243B57" w:rsidRPr="00212487">
              <w:rPr>
                <w:rFonts w:ascii="Arial" w:hAnsi="Arial" w:cs="Arial"/>
                <w:sz w:val="22"/>
                <w:szCs w:val="22"/>
              </w:rPr>
              <w:t>?</w:t>
            </w:r>
          </w:p>
          <w:p w14:paraId="2865851F" w14:textId="00C8B3B1" w:rsidR="008B6049" w:rsidRPr="00212487" w:rsidRDefault="008B6049" w:rsidP="008B6049">
            <w:pPr>
              <w:rPr>
                <w:rFonts w:ascii="Arial"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265" w:type="dxa"/>
            <w:tcBorders>
              <w:top w:val="nil"/>
              <w:left w:val="single" w:sz="4" w:space="0" w:color="95B3D7" w:themeColor="accent1" w:themeTint="99"/>
            </w:tcBorders>
            <w:shd w:val="clear" w:color="auto" w:fill="DBE5F1" w:themeFill="accent1" w:themeFillTint="33"/>
          </w:tcPr>
          <w:p w14:paraId="59B0BD98" w14:textId="5EEB2486"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Welche Prinzipien sind für Sie wichtig</w:t>
            </w:r>
            <w:r w:rsidR="00243B57" w:rsidRPr="00212487">
              <w:rPr>
                <w:rFonts w:ascii="Arial" w:hAnsi="Arial" w:cs="Arial"/>
              </w:rPr>
              <w:t>?</w:t>
            </w:r>
          </w:p>
          <w:p w14:paraId="6C66470F" w14:textId="4E210E9F"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Warum haben Sie diese speziellen Regeln oder Prinzipien identifiziert</w:t>
            </w:r>
            <w:r w:rsidR="00243B57" w:rsidRPr="00212487">
              <w:rPr>
                <w:rFonts w:ascii="Arial" w:hAnsi="Arial" w:cs="Arial"/>
              </w:rPr>
              <w:t>?</w:t>
            </w:r>
          </w:p>
          <w:p w14:paraId="2AC0F84C" w14:textId="4C104915"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Warum sind sie wichtig</w:t>
            </w:r>
            <w:r w:rsidR="00243B57" w:rsidRPr="00212487">
              <w:rPr>
                <w:rFonts w:ascii="Arial" w:hAnsi="Arial" w:cs="Arial"/>
              </w:rPr>
              <w:t>?</w:t>
            </w:r>
          </w:p>
        </w:tc>
      </w:tr>
    </w:tbl>
    <w:p w14:paraId="187E9D87" w14:textId="77777777" w:rsidR="00243B57" w:rsidRPr="00212487" w:rsidRDefault="00243B57">
      <w:pPr>
        <w:rPr>
          <w:rFonts w:ascii="Arial" w:hAnsi="Arial" w:cs="Arial"/>
        </w:rPr>
      </w:pPr>
    </w:p>
    <w:tbl>
      <w:tblPr>
        <w:tblStyle w:val="GridTable2-Accent1"/>
        <w:tblW w:w="0" w:type="auto"/>
        <w:tblLook w:val="01E0" w:firstRow="1" w:lastRow="1" w:firstColumn="1" w:lastColumn="1" w:noHBand="0" w:noVBand="0"/>
      </w:tblPr>
      <w:tblGrid>
        <w:gridCol w:w="1300"/>
        <w:gridCol w:w="4150"/>
        <w:gridCol w:w="4188"/>
      </w:tblGrid>
      <w:tr w:rsidR="00243B57" w:rsidRPr="00212487" w14:paraId="2D7FCB57" w14:textId="77777777" w:rsidTr="00613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Borders>
              <w:bottom w:val="nil"/>
              <w:right w:val="single" w:sz="4" w:space="0" w:color="95B3D7" w:themeColor="accent1" w:themeTint="99"/>
            </w:tcBorders>
          </w:tcPr>
          <w:p w14:paraId="4C6DFAF7" w14:textId="37A39435" w:rsidR="00243B57" w:rsidRPr="00212487" w:rsidRDefault="00243B57" w:rsidP="00243B57">
            <w:pPr>
              <w:rPr>
                <w:rFonts w:ascii="Arial" w:hAnsi="Arial" w:cs="Arial"/>
                <w:b w:val="0"/>
              </w:rPr>
            </w:pPr>
            <w:r w:rsidRPr="00212487">
              <w:rPr>
                <w:rFonts w:ascii="Arial" w:hAnsi="Arial" w:cs="Arial"/>
              </w:rPr>
              <w:t>S</w:t>
            </w:r>
            <w:r w:rsidR="00F90F07" w:rsidRPr="00212487">
              <w:rPr>
                <w:rFonts w:ascii="Arial" w:hAnsi="Arial" w:cs="Arial"/>
              </w:rPr>
              <w:t>chritt</w:t>
            </w:r>
            <w:r w:rsidRPr="00212487">
              <w:rPr>
                <w:rFonts w:ascii="Arial" w:hAnsi="Arial" w:cs="Arial"/>
              </w:rPr>
              <w:t xml:space="preserve"> 6:</w:t>
            </w:r>
          </w:p>
          <w:p w14:paraId="3241B50A" w14:textId="77777777" w:rsidR="00243B57" w:rsidRPr="00212487" w:rsidRDefault="00243B57" w:rsidP="00243B57">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4150" w:type="dxa"/>
            <w:tcBorders>
              <w:left w:val="single" w:sz="4" w:space="0" w:color="95B3D7" w:themeColor="accent1" w:themeTint="99"/>
              <w:bottom w:val="nil"/>
              <w:right w:val="single" w:sz="4" w:space="0" w:color="95B3D7" w:themeColor="accent1" w:themeTint="99"/>
            </w:tcBorders>
          </w:tcPr>
          <w:p w14:paraId="1DCB1C46" w14:textId="4FFFE618" w:rsidR="00243B57" w:rsidRPr="00212487" w:rsidRDefault="00F90F07" w:rsidP="00F4355C">
            <w:pPr>
              <w:pStyle w:val="NormalWeb"/>
              <w:rPr>
                <w:rFonts w:ascii="Arial" w:hAnsi="Arial" w:cs="Arial"/>
                <w:b w:val="0"/>
                <w:sz w:val="22"/>
                <w:szCs w:val="22"/>
              </w:rPr>
            </w:pPr>
            <w:r w:rsidRPr="00212487">
              <w:rPr>
                <w:rFonts w:ascii="Arial" w:hAnsi="Arial" w:cs="Arial"/>
                <w:sz w:val="22"/>
                <w:szCs w:val="22"/>
              </w:rPr>
              <w:t>Welche Prinzipien oder Regeln sind die wichtigsten</w:t>
            </w:r>
            <w:r w:rsidR="00243B57" w:rsidRPr="00212487">
              <w:rPr>
                <w:rFonts w:ascii="Arial" w:hAnsi="Arial" w:cs="Arial"/>
                <w:sz w:val="22"/>
                <w:szCs w:val="22"/>
              </w:rPr>
              <w:t>?</w:t>
            </w:r>
          </w:p>
          <w:p w14:paraId="14086287" w14:textId="77777777" w:rsidR="00243B57" w:rsidRPr="00212487" w:rsidRDefault="00243B57" w:rsidP="00F4355C">
            <w:pPr>
              <w:pStyle w:val="NormalWeb"/>
              <w:rPr>
                <w:rFonts w:ascii="Arial" w:hAnsi="Arial" w:cs="Arial"/>
                <w:b w:val="0"/>
                <w:sz w:val="22"/>
                <w:szCs w:val="22"/>
              </w:rPr>
            </w:pPr>
          </w:p>
        </w:tc>
        <w:tc>
          <w:tcPr>
            <w:cnfStyle w:val="000100000000" w:firstRow="0" w:lastRow="0" w:firstColumn="0" w:lastColumn="1" w:oddVBand="0" w:evenVBand="0" w:oddHBand="0" w:evenHBand="0" w:firstRowFirstColumn="0" w:firstRowLastColumn="0" w:lastRowFirstColumn="0" w:lastRowLastColumn="0"/>
            <w:tcW w:w="4188" w:type="dxa"/>
            <w:tcBorders>
              <w:left w:val="single" w:sz="4" w:space="0" w:color="95B3D7" w:themeColor="accent1" w:themeTint="99"/>
              <w:bottom w:val="nil"/>
            </w:tcBorders>
          </w:tcPr>
          <w:p w14:paraId="20B89842" w14:textId="0F6B7F8B"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Wie werden Sie die wichtigsten Prinzipien identifizieren?</w:t>
            </w:r>
            <w:r w:rsidR="00243B57" w:rsidRPr="00212487">
              <w:rPr>
                <w:rFonts w:ascii="Arial" w:hAnsi="Arial" w:cs="Arial"/>
              </w:rPr>
              <w:t>?</w:t>
            </w:r>
          </w:p>
          <w:p w14:paraId="64B5CCD4" w14:textId="23877F14"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Werden sie in der Reihenfolge ihrer Bedeutung dargestellt</w:t>
            </w:r>
            <w:r w:rsidR="00243B57" w:rsidRPr="00212487">
              <w:rPr>
                <w:rFonts w:ascii="Arial" w:hAnsi="Arial" w:cs="Arial"/>
              </w:rPr>
              <w:t>?</w:t>
            </w:r>
          </w:p>
        </w:tc>
      </w:tr>
      <w:tr w:rsidR="00243B57" w:rsidRPr="00212487" w14:paraId="3C008BAD" w14:textId="77777777" w:rsidTr="0061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tcBorders>
          </w:tcPr>
          <w:p w14:paraId="1AA898C8" w14:textId="76C2770F" w:rsidR="00243B57" w:rsidRPr="00212487" w:rsidRDefault="00243B57" w:rsidP="00243B57">
            <w:pPr>
              <w:rPr>
                <w:rFonts w:ascii="Arial" w:hAnsi="Arial" w:cs="Arial"/>
                <w:b w:val="0"/>
              </w:rPr>
            </w:pPr>
            <w:r w:rsidRPr="00212487">
              <w:rPr>
                <w:rFonts w:ascii="Arial" w:hAnsi="Arial" w:cs="Arial"/>
              </w:rPr>
              <w:t>S</w:t>
            </w:r>
            <w:r w:rsidR="00F90F07" w:rsidRPr="00212487">
              <w:rPr>
                <w:rFonts w:ascii="Arial" w:hAnsi="Arial" w:cs="Arial"/>
              </w:rPr>
              <w:t>chritt</w:t>
            </w:r>
            <w:r w:rsidRPr="00212487">
              <w:rPr>
                <w:rFonts w:ascii="Arial" w:hAnsi="Arial" w:cs="Arial"/>
              </w:rPr>
              <w:t xml:space="preserve"> 7:</w:t>
            </w:r>
          </w:p>
          <w:p w14:paraId="50F9F1C5" w14:textId="77777777" w:rsidR="00243B57" w:rsidRPr="00212487" w:rsidRDefault="00243B57" w:rsidP="00243B57">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4150" w:type="dxa"/>
            <w:tcBorders>
              <w:top w:val="nil"/>
              <w:bottom w:val="nil"/>
            </w:tcBorders>
          </w:tcPr>
          <w:p w14:paraId="1FBCE67D" w14:textId="309D8847" w:rsidR="00243B57" w:rsidRPr="00212487" w:rsidRDefault="00F90F07" w:rsidP="00F4355C">
            <w:pPr>
              <w:pStyle w:val="NormalWeb"/>
              <w:rPr>
                <w:rFonts w:ascii="Arial" w:hAnsi="Arial" w:cs="Arial"/>
                <w:b/>
                <w:sz w:val="22"/>
                <w:szCs w:val="22"/>
              </w:rPr>
            </w:pPr>
            <w:r w:rsidRPr="00212487">
              <w:rPr>
                <w:rFonts w:ascii="Arial" w:hAnsi="Arial" w:cs="Arial"/>
                <w:b/>
                <w:sz w:val="22"/>
                <w:szCs w:val="22"/>
              </w:rPr>
              <w:t>Wie wird Ihr neuer Ethik-Kodex umgesetzt werden</w:t>
            </w:r>
            <w:r w:rsidR="00243B57" w:rsidRPr="00212487">
              <w:rPr>
                <w:rFonts w:ascii="Arial" w:hAnsi="Arial" w:cs="Arial"/>
                <w:b/>
                <w:sz w:val="22"/>
                <w:szCs w:val="22"/>
              </w:rPr>
              <w:t>?</w:t>
            </w:r>
          </w:p>
          <w:p w14:paraId="2CE30DAC" w14:textId="77777777" w:rsidR="00243B57" w:rsidRPr="00212487" w:rsidRDefault="00243B57" w:rsidP="00F4355C">
            <w:pPr>
              <w:pStyle w:val="NormalWeb"/>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4188" w:type="dxa"/>
            <w:tcBorders>
              <w:top w:val="nil"/>
              <w:bottom w:val="nil"/>
            </w:tcBorders>
          </w:tcPr>
          <w:p w14:paraId="1D90452C" w14:textId="7B1E7C0A"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Wie wird es sowohl innerhalb als auch außerhalb Ihrer Organisation bekannt gemacht werden</w:t>
            </w:r>
            <w:r w:rsidR="00243B57" w:rsidRPr="00212487">
              <w:rPr>
                <w:rFonts w:ascii="Arial" w:hAnsi="Arial" w:cs="Arial"/>
              </w:rPr>
              <w:t>?</w:t>
            </w:r>
          </w:p>
          <w:p w14:paraId="42BA599D" w14:textId="7AD96719"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Wird es auf Werbematerialien und Ihrer Website erscheinen</w:t>
            </w:r>
            <w:r w:rsidR="00243B57" w:rsidRPr="00212487">
              <w:rPr>
                <w:rFonts w:ascii="Arial" w:hAnsi="Arial" w:cs="Arial"/>
              </w:rPr>
              <w:t>?</w:t>
            </w:r>
          </w:p>
          <w:p w14:paraId="020CB175" w14:textId="43E1DB8A"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Werden Angestellte, Partner und Mitarbeiter verpflichtet, sich bei ihnen anzumelden - und wenn ja, wie</w:t>
            </w:r>
            <w:r w:rsidR="00243B57" w:rsidRPr="00212487">
              <w:rPr>
                <w:rFonts w:ascii="Arial" w:hAnsi="Arial" w:cs="Arial"/>
              </w:rPr>
              <w:t>?</w:t>
            </w:r>
          </w:p>
        </w:tc>
      </w:tr>
      <w:tr w:rsidR="00243B57" w:rsidRPr="00212487" w14:paraId="2FCB49CA" w14:textId="77777777" w:rsidTr="00613B3D">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single" w:sz="4" w:space="0" w:color="95B3D7" w:themeColor="accent1" w:themeTint="99"/>
            </w:tcBorders>
          </w:tcPr>
          <w:p w14:paraId="7BFB5233" w14:textId="0CD85E22" w:rsidR="00243B57" w:rsidRPr="00212487" w:rsidRDefault="00243B57" w:rsidP="00243B57">
            <w:pPr>
              <w:rPr>
                <w:rFonts w:ascii="Arial" w:hAnsi="Arial" w:cs="Arial"/>
                <w:b w:val="0"/>
              </w:rPr>
            </w:pPr>
            <w:r w:rsidRPr="00212487">
              <w:rPr>
                <w:rFonts w:ascii="Arial" w:hAnsi="Arial" w:cs="Arial"/>
              </w:rPr>
              <w:t>S</w:t>
            </w:r>
            <w:r w:rsidR="00F90F07" w:rsidRPr="00212487">
              <w:rPr>
                <w:rFonts w:ascii="Arial" w:hAnsi="Arial" w:cs="Arial"/>
              </w:rPr>
              <w:t>chritt</w:t>
            </w:r>
            <w:r w:rsidRPr="00212487">
              <w:rPr>
                <w:rFonts w:ascii="Arial" w:hAnsi="Arial" w:cs="Arial"/>
              </w:rPr>
              <w:t xml:space="preserve"> 8:</w:t>
            </w:r>
          </w:p>
          <w:p w14:paraId="738D6403" w14:textId="77777777" w:rsidR="00243B57" w:rsidRPr="00212487" w:rsidRDefault="00243B57" w:rsidP="00243B57">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4150" w:type="dxa"/>
            <w:tcBorders>
              <w:top w:val="nil"/>
              <w:left w:val="single" w:sz="4" w:space="0" w:color="95B3D7" w:themeColor="accent1" w:themeTint="99"/>
              <w:bottom w:val="nil"/>
              <w:right w:val="single" w:sz="4" w:space="0" w:color="95B3D7" w:themeColor="accent1" w:themeTint="99"/>
            </w:tcBorders>
            <w:shd w:val="clear" w:color="auto" w:fill="auto"/>
          </w:tcPr>
          <w:p w14:paraId="1242C01A" w14:textId="1534DCAF" w:rsidR="00243B57" w:rsidRPr="00212487" w:rsidRDefault="00F90F07" w:rsidP="00F4355C">
            <w:pPr>
              <w:spacing w:before="100" w:beforeAutospacing="1" w:after="100" w:afterAutospacing="1"/>
              <w:rPr>
                <w:rFonts w:ascii="Arial" w:hAnsi="Arial" w:cs="Arial"/>
                <w:b/>
              </w:rPr>
            </w:pPr>
            <w:r w:rsidRPr="00212487">
              <w:rPr>
                <w:rFonts w:ascii="Arial" w:hAnsi="Arial" w:cs="Arial"/>
                <w:b/>
              </w:rPr>
              <w:t>Wie wird der Ethik-Kodex überprüft werden</w:t>
            </w:r>
            <w:r w:rsidR="00243B57" w:rsidRPr="00212487">
              <w:rPr>
                <w:rFonts w:ascii="Arial" w:hAnsi="Arial" w:cs="Arial"/>
                <w:b/>
              </w:rPr>
              <w:t>?</w:t>
            </w:r>
          </w:p>
          <w:p w14:paraId="25D06669" w14:textId="77777777" w:rsidR="00243B57" w:rsidRPr="00212487" w:rsidRDefault="00243B57" w:rsidP="00F4355C">
            <w:pPr>
              <w:spacing w:before="100" w:beforeAutospacing="1" w:after="100" w:afterAutospacing="1"/>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4188" w:type="dxa"/>
            <w:tcBorders>
              <w:top w:val="nil"/>
              <w:left w:val="single" w:sz="4" w:space="0" w:color="95B3D7" w:themeColor="accent1" w:themeTint="99"/>
              <w:bottom w:val="nil"/>
            </w:tcBorders>
          </w:tcPr>
          <w:p w14:paraId="46F59021" w14:textId="13D3AA2F"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Wie oft wird es überprüft</w:t>
            </w:r>
            <w:r w:rsidR="00243B57" w:rsidRPr="00212487">
              <w:rPr>
                <w:rFonts w:ascii="Arial" w:hAnsi="Arial" w:cs="Arial"/>
              </w:rPr>
              <w:t>?</w:t>
            </w:r>
          </w:p>
          <w:p w14:paraId="55A70E7D" w14:textId="1C11AC95" w:rsidR="00243B57" w:rsidRPr="00212487" w:rsidRDefault="00F90F07" w:rsidP="00243B57">
            <w:pPr>
              <w:numPr>
                <w:ilvl w:val="0"/>
                <w:numId w:val="12"/>
              </w:numPr>
              <w:spacing w:before="100" w:beforeAutospacing="1" w:after="100" w:afterAutospacing="1"/>
              <w:rPr>
                <w:rFonts w:ascii="Arial" w:hAnsi="Arial" w:cs="Arial"/>
              </w:rPr>
            </w:pPr>
            <w:r w:rsidRPr="00212487">
              <w:rPr>
                <w:rFonts w:ascii="Arial" w:hAnsi="Arial" w:cs="Arial"/>
              </w:rPr>
              <w:t>Wer wird es überprüfen</w:t>
            </w:r>
            <w:r w:rsidR="00243B57" w:rsidRPr="00212487">
              <w:rPr>
                <w:rFonts w:ascii="Arial" w:hAnsi="Arial" w:cs="Arial"/>
              </w:rPr>
              <w:t>?</w:t>
            </w:r>
          </w:p>
          <w:p w14:paraId="04E3BCB6" w14:textId="6194A8E2" w:rsidR="00243B57" w:rsidRPr="00212487" w:rsidRDefault="00613B3D" w:rsidP="00243B57">
            <w:pPr>
              <w:numPr>
                <w:ilvl w:val="0"/>
                <w:numId w:val="12"/>
              </w:numPr>
              <w:spacing w:before="100" w:beforeAutospacing="1" w:after="100" w:afterAutospacing="1"/>
              <w:rPr>
                <w:rFonts w:ascii="Arial" w:hAnsi="Arial" w:cs="Arial"/>
              </w:rPr>
            </w:pPr>
            <w:r w:rsidRPr="00212487">
              <w:rPr>
                <w:rFonts w:ascii="Arial" w:hAnsi="Arial" w:cs="Arial"/>
              </w:rPr>
              <w:t>Wie werden Sie Beweise für seine Umsetzung und Wirksamkeit sammeln</w:t>
            </w:r>
            <w:r w:rsidR="00243B57" w:rsidRPr="00212487">
              <w:rPr>
                <w:rFonts w:ascii="Arial" w:hAnsi="Arial" w:cs="Arial"/>
              </w:rPr>
              <w:t>?</w:t>
            </w:r>
          </w:p>
        </w:tc>
      </w:tr>
      <w:tr w:rsidR="00243B57" w:rsidRPr="00212487" w14:paraId="6DC40DB2" w14:textId="77777777" w:rsidTr="00613B3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Borders>
              <w:top w:val="nil"/>
              <w:right w:val="single" w:sz="4" w:space="0" w:color="95B3D7" w:themeColor="accent1" w:themeTint="99"/>
            </w:tcBorders>
            <w:shd w:val="clear" w:color="auto" w:fill="DBE5F1" w:themeFill="accent1" w:themeFillTint="33"/>
          </w:tcPr>
          <w:p w14:paraId="24DAA2A6" w14:textId="3A2C0983" w:rsidR="00243B57" w:rsidRPr="00212487" w:rsidRDefault="00243B57" w:rsidP="00243B57">
            <w:pPr>
              <w:rPr>
                <w:rFonts w:ascii="Arial" w:hAnsi="Arial" w:cs="Arial"/>
                <w:b w:val="0"/>
              </w:rPr>
            </w:pPr>
            <w:r w:rsidRPr="00212487">
              <w:rPr>
                <w:rFonts w:ascii="Arial" w:hAnsi="Arial" w:cs="Arial"/>
              </w:rPr>
              <w:t>S</w:t>
            </w:r>
            <w:r w:rsidR="00613B3D" w:rsidRPr="00212487">
              <w:rPr>
                <w:rFonts w:ascii="Arial" w:hAnsi="Arial" w:cs="Arial"/>
              </w:rPr>
              <w:t>chritt</w:t>
            </w:r>
            <w:r w:rsidRPr="00212487">
              <w:rPr>
                <w:rFonts w:ascii="Arial" w:hAnsi="Arial" w:cs="Arial"/>
              </w:rPr>
              <w:t xml:space="preserve"> 9:</w:t>
            </w:r>
          </w:p>
          <w:p w14:paraId="729E9318" w14:textId="77777777" w:rsidR="00243B57" w:rsidRPr="00212487" w:rsidRDefault="00243B57" w:rsidP="00243B57">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4150" w:type="dxa"/>
            <w:tcBorders>
              <w:top w:val="nil"/>
              <w:left w:val="single" w:sz="4" w:space="0" w:color="95B3D7" w:themeColor="accent1" w:themeTint="99"/>
              <w:right w:val="single" w:sz="4" w:space="0" w:color="95B3D7" w:themeColor="accent1" w:themeTint="99"/>
            </w:tcBorders>
            <w:shd w:val="clear" w:color="auto" w:fill="DBE5F1" w:themeFill="accent1" w:themeFillTint="33"/>
          </w:tcPr>
          <w:p w14:paraId="487DE2EC" w14:textId="503B1756" w:rsidR="00243B57" w:rsidRPr="00212487" w:rsidRDefault="00613B3D" w:rsidP="00F4355C">
            <w:pPr>
              <w:pStyle w:val="NormalWeb"/>
              <w:rPr>
                <w:rFonts w:ascii="Arial" w:hAnsi="Arial" w:cs="Arial"/>
                <w:b w:val="0"/>
                <w:sz w:val="22"/>
                <w:szCs w:val="22"/>
              </w:rPr>
            </w:pPr>
            <w:r w:rsidRPr="00212487">
              <w:rPr>
                <w:rFonts w:ascii="Arial" w:hAnsi="Arial" w:cs="Arial"/>
                <w:sz w:val="22"/>
                <w:szCs w:val="22"/>
              </w:rPr>
              <w:t>Wie werden Sie mit Vorfällen umgehen, bei denen gegen den Ethik-Kodex verstoßen wurde</w:t>
            </w:r>
            <w:r w:rsidR="00243B57" w:rsidRPr="00212487">
              <w:rPr>
                <w:rFonts w:ascii="Arial" w:hAnsi="Arial" w:cs="Arial"/>
                <w:sz w:val="22"/>
                <w:szCs w:val="22"/>
              </w:rPr>
              <w:t>?</w:t>
            </w:r>
          </w:p>
          <w:p w14:paraId="20776475" w14:textId="77777777" w:rsidR="00243B57" w:rsidRPr="00212487" w:rsidRDefault="00243B57" w:rsidP="00F4355C">
            <w:pPr>
              <w:pStyle w:val="NormalWeb"/>
              <w:rPr>
                <w:rFonts w:ascii="Arial" w:hAnsi="Arial" w:cs="Arial"/>
                <w:b w:val="0"/>
                <w:sz w:val="22"/>
                <w:szCs w:val="22"/>
              </w:rPr>
            </w:pPr>
          </w:p>
        </w:tc>
        <w:tc>
          <w:tcPr>
            <w:cnfStyle w:val="000100000000" w:firstRow="0" w:lastRow="0" w:firstColumn="0" w:lastColumn="1" w:oddVBand="0" w:evenVBand="0" w:oddHBand="0" w:evenHBand="0" w:firstRowFirstColumn="0" w:firstRowLastColumn="0" w:lastRowFirstColumn="0" w:lastRowLastColumn="0"/>
            <w:tcW w:w="4188" w:type="dxa"/>
            <w:tcBorders>
              <w:top w:val="nil"/>
              <w:left w:val="single" w:sz="4" w:space="0" w:color="95B3D7" w:themeColor="accent1" w:themeTint="99"/>
            </w:tcBorders>
            <w:shd w:val="clear" w:color="auto" w:fill="DBE5F1" w:themeFill="accent1" w:themeFillTint="33"/>
          </w:tcPr>
          <w:p w14:paraId="1F55A57D" w14:textId="006197B8" w:rsidR="00243B57" w:rsidRPr="00212487" w:rsidRDefault="00613B3D" w:rsidP="00243B57">
            <w:pPr>
              <w:numPr>
                <w:ilvl w:val="0"/>
                <w:numId w:val="12"/>
              </w:numPr>
              <w:spacing w:before="100" w:beforeAutospacing="1" w:after="100" w:afterAutospacing="1"/>
              <w:rPr>
                <w:rFonts w:ascii="Arial" w:hAnsi="Arial" w:cs="Arial"/>
              </w:rPr>
            </w:pPr>
            <w:r w:rsidRPr="00212487">
              <w:rPr>
                <w:rFonts w:ascii="Arial" w:hAnsi="Arial" w:cs="Arial"/>
              </w:rPr>
              <w:t>Woher w</w:t>
            </w:r>
            <w:r w:rsidRPr="00212487">
              <w:rPr>
                <w:rFonts w:ascii="Arial" w:hAnsi="Arial" w:cs="Arial"/>
              </w:rPr>
              <w:t>erden</w:t>
            </w:r>
            <w:r w:rsidRPr="00212487">
              <w:rPr>
                <w:rFonts w:ascii="Arial" w:hAnsi="Arial" w:cs="Arial"/>
              </w:rPr>
              <w:t xml:space="preserve"> </w:t>
            </w:r>
            <w:r w:rsidRPr="00212487">
              <w:rPr>
                <w:rFonts w:ascii="Arial" w:hAnsi="Arial" w:cs="Arial"/>
              </w:rPr>
              <w:t>Sie</w:t>
            </w:r>
            <w:r w:rsidRPr="00212487">
              <w:rPr>
                <w:rFonts w:ascii="Arial" w:hAnsi="Arial" w:cs="Arial"/>
              </w:rPr>
              <w:t xml:space="preserve"> das wissen</w:t>
            </w:r>
            <w:r w:rsidR="00243B57" w:rsidRPr="00212487">
              <w:rPr>
                <w:rFonts w:ascii="Arial" w:hAnsi="Arial" w:cs="Arial"/>
              </w:rPr>
              <w:t>?</w:t>
            </w:r>
          </w:p>
          <w:p w14:paraId="33BA5CBD" w14:textId="72FA5D66" w:rsidR="00243B57" w:rsidRPr="00212487" w:rsidRDefault="00613B3D" w:rsidP="00243B57">
            <w:pPr>
              <w:numPr>
                <w:ilvl w:val="0"/>
                <w:numId w:val="12"/>
              </w:numPr>
              <w:spacing w:before="100" w:beforeAutospacing="1" w:after="100" w:afterAutospacing="1"/>
              <w:rPr>
                <w:rFonts w:ascii="Arial" w:hAnsi="Arial" w:cs="Arial"/>
              </w:rPr>
            </w:pPr>
            <w:r w:rsidRPr="00212487">
              <w:rPr>
                <w:rFonts w:ascii="Arial" w:hAnsi="Arial" w:cs="Arial"/>
              </w:rPr>
              <w:t>W</w:t>
            </w:r>
            <w:r w:rsidRPr="00212487">
              <w:rPr>
                <w:rFonts w:ascii="Arial" w:hAnsi="Arial" w:cs="Arial"/>
              </w:rPr>
              <w:t>erden Sie</w:t>
            </w:r>
            <w:r w:rsidRPr="00212487">
              <w:rPr>
                <w:rFonts w:ascii="Arial" w:hAnsi="Arial" w:cs="Arial"/>
              </w:rPr>
              <w:t xml:space="preserve"> Sanktionen verhängen</w:t>
            </w:r>
            <w:r w:rsidR="00243B57" w:rsidRPr="00212487">
              <w:rPr>
                <w:rFonts w:ascii="Arial" w:hAnsi="Arial" w:cs="Arial"/>
              </w:rPr>
              <w:t xml:space="preserve">? </w:t>
            </w:r>
          </w:p>
          <w:p w14:paraId="0F849E92" w14:textId="7748CB5E" w:rsidR="00243B57" w:rsidRPr="00212487" w:rsidRDefault="00613B3D" w:rsidP="00243B57">
            <w:pPr>
              <w:numPr>
                <w:ilvl w:val="0"/>
                <w:numId w:val="12"/>
              </w:numPr>
              <w:spacing w:before="100" w:beforeAutospacing="1" w:after="100" w:afterAutospacing="1"/>
              <w:rPr>
                <w:rFonts w:ascii="Arial" w:hAnsi="Arial" w:cs="Arial"/>
              </w:rPr>
            </w:pPr>
            <w:r w:rsidRPr="00212487">
              <w:rPr>
                <w:rFonts w:ascii="Arial" w:hAnsi="Arial" w:cs="Arial"/>
              </w:rPr>
              <w:t>Werden Sie Informationen, Ratschläge und Anleitungen bereitstellen, um den Menschen zu helfen, sie zu verstehen und umzusetzen</w:t>
            </w:r>
            <w:r w:rsidR="00243B57" w:rsidRPr="00212487">
              <w:rPr>
                <w:rFonts w:ascii="Arial" w:hAnsi="Arial" w:cs="Arial"/>
              </w:rPr>
              <w:t>?</w:t>
            </w:r>
          </w:p>
        </w:tc>
      </w:tr>
    </w:tbl>
    <w:p w14:paraId="154E4A85" w14:textId="74004E67" w:rsidR="00243B57" w:rsidRPr="00212487" w:rsidRDefault="00613B3D" w:rsidP="00754506">
      <w:pPr>
        <w:pStyle w:val="NormalWeb"/>
        <w:spacing w:line="360" w:lineRule="auto"/>
        <w:rPr>
          <w:rFonts w:ascii="Arial" w:hAnsi="Arial" w:cs="Arial"/>
          <w:sz w:val="22"/>
          <w:szCs w:val="22"/>
        </w:rPr>
      </w:pPr>
      <w:r w:rsidRPr="00212487">
        <w:rPr>
          <w:rFonts w:ascii="Arial" w:hAnsi="Arial" w:cs="Arial"/>
          <w:sz w:val="22"/>
          <w:szCs w:val="22"/>
        </w:rPr>
        <w:t>Ein Ethik- oder Verhaltenskodex ist nicht nur ein starkes Bekenntnis zur Professionalität und zu den Standards, die Klienten erwarten können, sondern kann auch dazu beitragen, ethische Dilemmata zu lösen. Ein ethisches Dilemma tritt typischerweise dann auf, wenn es einen Konflikt zwischen einer Entscheidung oder einer vorgeschlagenen Handlung und zentralen Werten oder Prinzipien gibt</w:t>
      </w:r>
      <w:r w:rsidR="00243B57" w:rsidRPr="00212487">
        <w:rPr>
          <w:rFonts w:ascii="Arial" w:hAnsi="Arial" w:cs="Arial"/>
          <w:sz w:val="22"/>
          <w:szCs w:val="22"/>
        </w:rPr>
        <w:t xml:space="preserve">. </w:t>
      </w:r>
    </w:p>
    <w:p w14:paraId="778D96AC" w14:textId="59F7A0D4" w:rsidR="00243B57" w:rsidRPr="00212487" w:rsidRDefault="00613B3D" w:rsidP="00754506">
      <w:pPr>
        <w:pStyle w:val="NormalWeb"/>
        <w:numPr>
          <w:ilvl w:val="0"/>
          <w:numId w:val="11"/>
        </w:numPr>
        <w:spacing w:line="360" w:lineRule="auto"/>
        <w:rPr>
          <w:rFonts w:ascii="Arial" w:hAnsi="Arial" w:cs="Arial"/>
          <w:sz w:val="22"/>
          <w:szCs w:val="22"/>
        </w:rPr>
      </w:pPr>
      <w:r w:rsidRPr="00212487">
        <w:rPr>
          <w:rFonts w:ascii="Arial" w:hAnsi="Arial" w:cs="Arial"/>
          <w:sz w:val="22"/>
          <w:szCs w:val="22"/>
        </w:rPr>
        <w:lastRenderedPageBreak/>
        <w:t>Mit welcher der Aussagen identifizieren Sie sich? Könnten Sie, falls erforderlich, beschreiben, wie Sie Ihre Leistung in jeder einzelnen Aussage darstellen? Welche Nachweise könnten Sie beibringen</w:t>
      </w:r>
      <w:r w:rsidR="00243B57" w:rsidRPr="00212487">
        <w:rPr>
          <w:rFonts w:ascii="Arial" w:hAnsi="Arial" w:cs="Arial"/>
          <w:sz w:val="22"/>
          <w:szCs w:val="22"/>
        </w:rPr>
        <w:t xml:space="preserve">? </w:t>
      </w:r>
    </w:p>
    <w:p w14:paraId="0DDA33D5" w14:textId="49F6660C" w:rsidR="00243B57" w:rsidRPr="00212487" w:rsidRDefault="00613B3D" w:rsidP="00754506">
      <w:pPr>
        <w:numPr>
          <w:ilvl w:val="0"/>
          <w:numId w:val="14"/>
        </w:numPr>
        <w:spacing w:after="0" w:line="360" w:lineRule="auto"/>
        <w:rPr>
          <w:rFonts w:ascii="Arial" w:hAnsi="Arial" w:cs="Arial"/>
          <w:bCs/>
          <w:kern w:val="28"/>
        </w:rPr>
      </w:pPr>
      <w:r w:rsidRPr="00212487">
        <w:rPr>
          <w:rFonts w:ascii="Arial" w:hAnsi="Arial" w:cs="Arial"/>
        </w:rPr>
        <w:t>Ich strebe stets nach Exzellenz</w:t>
      </w:r>
    </w:p>
    <w:p w14:paraId="070322DC" w14:textId="4B764C6C" w:rsidR="00243B57" w:rsidRPr="00212487" w:rsidRDefault="00613B3D" w:rsidP="00754506">
      <w:pPr>
        <w:numPr>
          <w:ilvl w:val="0"/>
          <w:numId w:val="14"/>
        </w:numPr>
        <w:spacing w:after="0" w:line="360" w:lineRule="auto"/>
        <w:rPr>
          <w:rFonts w:ascii="Arial" w:hAnsi="Arial" w:cs="Arial"/>
          <w:bCs/>
          <w:kern w:val="28"/>
        </w:rPr>
      </w:pPr>
      <w:r w:rsidRPr="00212487">
        <w:rPr>
          <w:rFonts w:ascii="Arial" w:hAnsi="Arial" w:cs="Arial"/>
        </w:rPr>
        <w:t>Ich stehe beispielhaft für höchste Standards in Bezug auf professionelles Verhalten und Leistung</w:t>
      </w:r>
    </w:p>
    <w:p w14:paraId="1E5D1968" w14:textId="742A445A" w:rsidR="00243B57" w:rsidRPr="00212487" w:rsidRDefault="00613B3D" w:rsidP="00754506">
      <w:pPr>
        <w:numPr>
          <w:ilvl w:val="0"/>
          <w:numId w:val="14"/>
        </w:numPr>
        <w:spacing w:after="0" w:line="360" w:lineRule="auto"/>
        <w:rPr>
          <w:rFonts w:ascii="Arial" w:hAnsi="Arial" w:cs="Arial"/>
          <w:bCs/>
          <w:kern w:val="28"/>
        </w:rPr>
      </w:pPr>
      <w:r w:rsidRPr="00212487">
        <w:rPr>
          <w:rFonts w:ascii="Arial" w:hAnsi="Arial" w:cs="Arial"/>
        </w:rPr>
        <w:t>Ich bin für meine Handlungen verantwortlich</w:t>
      </w:r>
    </w:p>
    <w:p w14:paraId="0C12DC7E" w14:textId="22BA7EE5" w:rsidR="008B6049" w:rsidRPr="00212487" w:rsidRDefault="00613B3D" w:rsidP="008B6049">
      <w:pPr>
        <w:numPr>
          <w:ilvl w:val="0"/>
          <w:numId w:val="14"/>
        </w:numPr>
        <w:spacing w:after="0" w:line="360" w:lineRule="auto"/>
        <w:rPr>
          <w:rFonts w:ascii="Arial" w:hAnsi="Arial" w:cs="Arial"/>
          <w:bCs/>
          <w:kern w:val="28"/>
        </w:rPr>
      </w:pPr>
      <w:r w:rsidRPr="00212487">
        <w:rPr>
          <w:rFonts w:ascii="Arial" w:hAnsi="Arial" w:cs="Arial"/>
        </w:rPr>
        <w:t>Ich gebe alle persönlichen Interessen bekannt, die meine Entscheidungen oder Empfehlungen beeinflussen könnten</w:t>
      </w:r>
    </w:p>
    <w:p w14:paraId="30F2607F" w14:textId="613082A2" w:rsidR="00B80A9B" w:rsidRPr="00212487" w:rsidRDefault="00613B3D" w:rsidP="008B6049">
      <w:pPr>
        <w:numPr>
          <w:ilvl w:val="0"/>
          <w:numId w:val="14"/>
        </w:numPr>
        <w:spacing w:after="0" w:line="360" w:lineRule="auto"/>
        <w:rPr>
          <w:rFonts w:ascii="Arial" w:hAnsi="Arial" w:cs="Arial"/>
          <w:bCs/>
          <w:kern w:val="28"/>
        </w:rPr>
      </w:pPr>
      <w:r w:rsidRPr="00212487">
        <w:rPr>
          <w:rFonts w:ascii="Arial" w:hAnsi="Arial" w:cs="Arial"/>
        </w:rPr>
        <w:t>Ich handle nur innerhalb meines Zuständigkeitsbereichs und berate anderweitig, wenn ich gebeten werde, darüber hinaus zu handeln</w:t>
      </w:r>
    </w:p>
    <w:p w14:paraId="5D6CA474" w14:textId="562A9AB3" w:rsidR="00243B57" w:rsidRPr="00212487" w:rsidRDefault="00613B3D" w:rsidP="00754506">
      <w:pPr>
        <w:numPr>
          <w:ilvl w:val="0"/>
          <w:numId w:val="14"/>
        </w:numPr>
        <w:spacing w:after="0" w:line="360" w:lineRule="auto"/>
        <w:rPr>
          <w:rFonts w:ascii="Arial" w:hAnsi="Arial" w:cs="Arial"/>
          <w:bCs/>
          <w:kern w:val="28"/>
        </w:rPr>
      </w:pPr>
      <w:r w:rsidRPr="00212487">
        <w:rPr>
          <w:rFonts w:ascii="Arial" w:hAnsi="Arial" w:cs="Arial"/>
        </w:rPr>
        <w:t>Ich entwickle mein Wissen, meine Fähigkeiten und Kompetenzen kontinuierlich weiter und halte mich über bewährte Praktiken auf dem Laufenden</w:t>
      </w:r>
    </w:p>
    <w:p w14:paraId="2BEDD873" w14:textId="0D439BE8" w:rsidR="00243B57" w:rsidRPr="00212487" w:rsidRDefault="00613B3D" w:rsidP="00754506">
      <w:pPr>
        <w:numPr>
          <w:ilvl w:val="0"/>
          <w:numId w:val="14"/>
        </w:numPr>
        <w:spacing w:after="0" w:line="360" w:lineRule="auto"/>
        <w:rPr>
          <w:rFonts w:ascii="Arial" w:hAnsi="Arial" w:cs="Arial"/>
          <w:bCs/>
          <w:kern w:val="28"/>
        </w:rPr>
      </w:pPr>
      <w:r w:rsidRPr="00212487">
        <w:rPr>
          <w:rFonts w:ascii="Arial" w:hAnsi="Arial" w:cs="Arial"/>
        </w:rPr>
        <w:t>Ich schütze vertrauliche Informationen, die in meinen Besitz gelangen, und suche keinen persönlichen Vorteil daraus</w:t>
      </w:r>
      <w:bookmarkStart w:id="0" w:name="_GoBack"/>
      <w:bookmarkEnd w:id="0"/>
    </w:p>
    <w:p w14:paraId="5E95733D" w14:textId="196244C9" w:rsidR="00243B57" w:rsidRPr="00212487" w:rsidRDefault="00613B3D" w:rsidP="00754506">
      <w:pPr>
        <w:numPr>
          <w:ilvl w:val="0"/>
          <w:numId w:val="14"/>
        </w:numPr>
        <w:spacing w:after="0" w:line="360" w:lineRule="auto"/>
        <w:rPr>
          <w:rFonts w:ascii="Arial" w:hAnsi="Arial" w:cs="Arial"/>
          <w:bCs/>
          <w:kern w:val="28"/>
        </w:rPr>
      </w:pPr>
      <w:r w:rsidRPr="00212487">
        <w:rPr>
          <w:rFonts w:ascii="Arial" w:hAnsi="Arial" w:cs="Arial"/>
        </w:rPr>
        <w:t>Ich handle vernünftig und gerechtfertigt, wenn es darum geht, Wertekonflikte, auch ethischer Art, zu erkennen und zu lösen</w:t>
      </w:r>
    </w:p>
    <w:p w14:paraId="2672E598" w14:textId="39628DA0" w:rsidR="00243B57" w:rsidRPr="00212487" w:rsidRDefault="00613B3D" w:rsidP="00754506">
      <w:pPr>
        <w:numPr>
          <w:ilvl w:val="0"/>
          <w:numId w:val="14"/>
        </w:numPr>
        <w:spacing w:after="0" w:line="360" w:lineRule="auto"/>
        <w:rPr>
          <w:rFonts w:ascii="Arial" w:hAnsi="Arial" w:cs="Arial"/>
          <w:bCs/>
          <w:kern w:val="28"/>
        </w:rPr>
      </w:pPr>
      <w:r w:rsidRPr="00212487">
        <w:rPr>
          <w:rFonts w:ascii="Arial" w:hAnsi="Arial" w:cs="Arial"/>
        </w:rPr>
        <w:t>Ich stelle die Interessen meiner Kunden an die erste Stelle und tue alles, was nötig ist, um ihnen jederzeit den höchstmöglichen Standard zu bieten</w:t>
      </w:r>
    </w:p>
    <w:p w14:paraId="20DECA6B" w14:textId="2F6EA89E" w:rsidR="00243B57" w:rsidRPr="00212487" w:rsidRDefault="00613B3D" w:rsidP="00754506">
      <w:pPr>
        <w:numPr>
          <w:ilvl w:val="0"/>
          <w:numId w:val="14"/>
        </w:numPr>
        <w:spacing w:after="0" w:line="360" w:lineRule="auto"/>
        <w:rPr>
          <w:rFonts w:ascii="Arial" w:hAnsi="Arial" w:cs="Arial"/>
          <w:bCs/>
          <w:kern w:val="28"/>
        </w:rPr>
      </w:pPr>
      <w:r w:rsidRPr="00212487">
        <w:rPr>
          <w:rFonts w:ascii="Arial" w:hAnsi="Arial" w:cs="Arial"/>
        </w:rPr>
        <w:t>Ich prüfe jeden potenziellen Interessenkonflikt oder die Wahrnehmung eines solchen Konflikts, bevor ich neue Kundenprojekte annehme</w:t>
      </w:r>
    </w:p>
    <w:p w14:paraId="1E082851" w14:textId="1E72292E" w:rsidR="00243B57" w:rsidRPr="00212487" w:rsidRDefault="00613B3D" w:rsidP="00754506">
      <w:pPr>
        <w:numPr>
          <w:ilvl w:val="0"/>
          <w:numId w:val="14"/>
        </w:numPr>
        <w:spacing w:after="0" w:line="360" w:lineRule="auto"/>
        <w:rPr>
          <w:rFonts w:ascii="Arial" w:hAnsi="Arial" w:cs="Arial"/>
          <w:bCs/>
          <w:kern w:val="28"/>
        </w:rPr>
      </w:pPr>
      <w:r w:rsidRPr="00212487">
        <w:rPr>
          <w:rFonts w:ascii="Arial" w:hAnsi="Arial" w:cs="Arial"/>
        </w:rPr>
        <w:t>Ich unternehme alle angemessenen Schritte, um die Interessen und die Vertraulichkeit meiner Klienten zu schützen</w:t>
      </w:r>
    </w:p>
    <w:p w14:paraId="39FF5CCE" w14:textId="17D9F38B" w:rsidR="00243B57" w:rsidRPr="00212487" w:rsidRDefault="00212487" w:rsidP="00754506">
      <w:pPr>
        <w:numPr>
          <w:ilvl w:val="0"/>
          <w:numId w:val="14"/>
        </w:numPr>
        <w:spacing w:after="0" w:line="360" w:lineRule="auto"/>
        <w:rPr>
          <w:rFonts w:ascii="Arial" w:hAnsi="Arial" w:cs="Arial"/>
          <w:bCs/>
          <w:kern w:val="28"/>
        </w:rPr>
      </w:pPr>
      <w:r w:rsidRPr="00212487">
        <w:rPr>
          <w:rFonts w:ascii="Arial" w:hAnsi="Arial" w:cs="Arial"/>
        </w:rPr>
        <w:t>Ich handle unabhängig und objektiv und lege professionelle Sorgfalt an den Tag, um die Fakten einer Situation zu ermitteln, die zu informierten und wohlüberlegten Urteilen führt</w:t>
      </w:r>
    </w:p>
    <w:p w14:paraId="14981937" w14:textId="0525BD23" w:rsidR="00243B57" w:rsidRPr="00212487" w:rsidRDefault="00212487" w:rsidP="00754506">
      <w:pPr>
        <w:numPr>
          <w:ilvl w:val="0"/>
          <w:numId w:val="14"/>
        </w:numPr>
        <w:spacing w:after="0" w:line="360" w:lineRule="auto"/>
        <w:rPr>
          <w:rFonts w:ascii="Arial" w:hAnsi="Arial" w:cs="Arial"/>
          <w:bCs/>
          <w:kern w:val="28"/>
        </w:rPr>
      </w:pPr>
      <w:r w:rsidRPr="00212487">
        <w:rPr>
          <w:rFonts w:ascii="Arial" w:hAnsi="Arial" w:cs="Arial"/>
        </w:rPr>
        <w:t>Ich vernetze mich mit anderen Unternehmensberatern und anderen Fachleuten</w:t>
      </w:r>
    </w:p>
    <w:p w14:paraId="2A0C064F" w14:textId="0FD4FD0A" w:rsidR="00243B57" w:rsidRPr="00212487" w:rsidRDefault="00212487" w:rsidP="00754506">
      <w:pPr>
        <w:numPr>
          <w:ilvl w:val="0"/>
          <w:numId w:val="14"/>
        </w:numPr>
        <w:spacing w:after="0" w:line="360" w:lineRule="auto"/>
        <w:rPr>
          <w:rFonts w:ascii="Arial" w:hAnsi="Arial" w:cs="Arial"/>
          <w:bCs/>
          <w:kern w:val="28"/>
        </w:rPr>
      </w:pPr>
      <w:r w:rsidRPr="00212487">
        <w:rPr>
          <w:rFonts w:ascii="Arial" w:hAnsi="Arial" w:cs="Arial"/>
        </w:rPr>
        <w:t>Ich entwickle meine Kompetenzen in der Unternehmensberatung ständig weiter und halte mich über bewährte Verfahren auf dem Laufenden</w:t>
      </w:r>
    </w:p>
    <w:p w14:paraId="2A5AC870" w14:textId="05FA9FDE" w:rsidR="00243B57" w:rsidRPr="00212487" w:rsidRDefault="00212487" w:rsidP="00754506">
      <w:pPr>
        <w:numPr>
          <w:ilvl w:val="0"/>
          <w:numId w:val="14"/>
        </w:numPr>
        <w:spacing w:after="0" w:line="360" w:lineRule="auto"/>
        <w:rPr>
          <w:rFonts w:ascii="Arial" w:hAnsi="Arial" w:cs="Arial"/>
          <w:bCs/>
          <w:kern w:val="28"/>
        </w:rPr>
      </w:pPr>
      <w:r w:rsidRPr="00212487">
        <w:rPr>
          <w:rFonts w:ascii="Arial" w:hAnsi="Arial" w:cs="Arial"/>
        </w:rPr>
        <w:t>Ich stelle sicher, dass ich ihre Interessen richtig verstehe und auf sie in einer geplanten und überlegten Art und Weise reagiere</w:t>
      </w:r>
    </w:p>
    <w:p w14:paraId="77C82BF4" w14:textId="174A9560" w:rsidR="00243B57" w:rsidRPr="00212487" w:rsidRDefault="00212487" w:rsidP="00754506">
      <w:pPr>
        <w:numPr>
          <w:ilvl w:val="0"/>
          <w:numId w:val="14"/>
        </w:numPr>
        <w:spacing w:after="0" w:line="360" w:lineRule="auto"/>
        <w:rPr>
          <w:rFonts w:ascii="Arial" w:hAnsi="Arial" w:cs="Arial"/>
          <w:bCs/>
          <w:kern w:val="28"/>
        </w:rPr>
      </w:pPr>
      <w:r w:rsidRPr="00212487">
        <w:rPr>
          <w:rFonts w:ascii="Arial" w:hAnsi="Arial" w:cs="Arial"/>
        </w:rPr>
        <w:t>Ich begründe, pflege und entwickle Geschäftsbeziehungen, die auf gegenseitigem Vertrauen beruhen</w:t>
      </w:r>
    </w:p>
    <w:p w14:paraId="554B237B" w14:textId="27DD38CE" w:rsidR="00243B57" w:rsidRPr="00212487" w:rsidRDefault="00212487" w:rsidP="00754506">
      <w:pPr>
        <w:numPr>
          <w:ilvl w:val="0"/>
          <w:numId w:val="14"/>
        </w:numPr>
        <w:spacing w:after="0" w:line="360" w:lineRule="auto"/>
        <w:rPr>
          <w:rFonts w:ascii="Arial" w:hAnsi="Arial" w:cs="Arial"/>
          <w:bCs/>
          <w:kern w:val="28"/>
        </w:rPr>
      </w:pPr>
      <w:r w:rsidRPr="00212487">
        <w:rPr>
          <w:rFonts w:ascii="Arial" w:hAnsi="Arial" w:cs="Arial"/>
        </w:rPr>
        <w:lastRenderedPageBreak/>
        <w:t>Ich unterlasse es, Vereinbarungen zu treffen oder Aktivitäten zu unternehmen, die ungesetzlich oder wettbewerbswidrig sind oder die meinen persönlichen Verhaltenskodex und meine Werte verletzen</w:t>
      </w:r>
    </w:p>
    <w:p w14:paraId="3E9CF8A1" w14:textId="06E49A81" w:rsidR="00243B57" w:rsidRPr="00212487" w:rsidRDefault="00212487" w:rsidP="00754506">
      <w:pPr>
        <w:numPr>
          <w:ilvl w:val="0"/>
          <w:numId w:val="14"/>
        </w:numPr>
        <w:spacing w:after="0" w:line="360" w:lineRule="auto"/>
        <w:rPr>
          <w:rFonts w:ascii="Arial" w:hAnsi="Arial" w:cs="Arial"/>
          <w:bCs/>
          <w:kern w:val="28"/>
        </w:rPr>
      </w:pPr>
      <w:r w:rsidRPr="00212487">
        <w:rPr>
          <w:rFonts w:ascii="Arial" w:hAnsi="Arial" w:cs="Arial"/>
        </w:rPr>
        <w:t>Ich stelle sicher, dass alle Vereinbarungen, die ich eingehe oder Aktivitäten, die ich durchführe, mit den Interessen meiner Beratungspraxis übereinstimmen</w:t>
      </w:r>
    </w:p>
    <w:p w14:paraId="26FB1540" w14:textId="1901BBFB" w:rsidR="00243B57" w:rsidRPr="00212487" w:rsidRDefault="00212487" w:rsidP="00754506">
      <w:pPr>
        <w:numPr>
          <w:ilvl w:val="0"/>
          <w:numId w:val="14"/>
        </w:numPr>
        <w:spacing w:after="0" w:line="360" w:lineRule="auto"/>
        <w:rPr>
          <w:rFonts w:ascii="Arial" w:hAnsi="Arial" w:cs="Arial"/>
          <w:bCs/>
          <w:kern w:val="28"/>
        </w:rPr>
      </w:pPr>
      <w:r w:rsidRPr="00212487">
        <w:rPr>
          <w:rFonts w:ascii="Arial" w:hAnsi="Arial" w:cs="Arial"/>
        </w:rPr>
        <w:t>Ich biete und akzeptiere keine Geschenke, Bewirtungen oder Dienstleistungen, die eine unzulässige Verpflichtung begründen oder implizieren könnten</w:t>
      </w:r>
    </w:p>
    <w:p w14:paraId="096B0D26" w14:textId="77777777" w:rsidR="00E82E2B" w:rsidRPr="00212487" w:rsidRDefault="00E82E2B" w:rsidP="00243B57">
      <w:pPr>
        <w:tabs>
          <w:tab w:val="left" w:pos="4140"/>
        </w:tabs>
        <w:spacing w:line="360" w:lineRule="auto"/>
        <w:jc w:val="both"/>
        <w:rPr>
          <w:rFonts w:ascii="Arial" w:hAnsi="Arial" w:cs="Arial"/>
          <w:b/>
        </w:rPr>
      </w:pPr>
    </w:p>
    <w:sectPr w:rsidR="00E82E2B" w:rsidRPr="00212487" w:rsidSect="00E82E2B">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254B8" w14:textId="77777777" w:rsidR="00BD7BC0" w:rsidRDefault="00BD7BC0" w:rsidP="00E82E2B">
      <w:pPr>
        <w:spacing w:after="0" w:line="240" w:lineRule="auto"/>
      </w:pPr>
      <w:r>
        <w:separator/>
      </w:r>
    </w:p>
  </w:endnote>
  <w:endnote w:type="continuationSeparator" w:id="0">
    <w:p w14:paraId="6178E534" w14:textId="77777777" w:rsidR="00BD7BC0" w:rsidRDefault="00BD7BC0"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E4E32" w14:textId="77777777" w:rsidR="00BD7BC0" w:rsidRDefault="00BD7BC0" w:rsidP="00E82E2B">
      <w:pPr>
        <w:spacing w:after="0" w:line="240" w:lineRule="auto"/>
      </w:pPr>
      <w:r>
        <w:separator/>
      </w:r>
    </w:p>
  </w:footnote>
  <w:footnote w:type="continuationSeparator" w:id="0">
    <w:p w14:paraId="7499BE2F" w14:textId="77777777" w:rsidR="00BD7BC0" w:rsidRDefault="00BD7BC0"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DAB0" w14:textId="59371CB1" w:rsidR="00E82E2B" w:rsidRDefault="008B6049" w:rsidP="008B6049">
    <w:pPr>
      <w:tabs>
        <w:tab w:val="left" w:pos="8146"/>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7216" behindDoc="0" locked="0" layoutInCell="1" allowOverlap="1" wp14:anchorId="3CB61661" wp14:editId="314CE166">
          <wp:simplePos x="0" y="0"/>
          <wp:positionH relativeFrom="column">
            <wp:posOffset>4950822</wp:posOffset>
          </wp:positionH>
          <wp:positionV relativeFrom="paragraph">
            <wp:posOffset>-288018</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39" cy="1012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4FA" w:rsidRPr="002324FA">
      <w:t xml:space="preserve"> </w:t>
    </w:r>
    <w:r w:rsidR="002324FA" w:rsidRPr="002324FA">
      <w:rPr>
        <w:rFonts w:ascii="Arial" w:hAnsi="Arial" w:cs="Arial"/>
        <w:noProof/>
        <w:sz w:val="28"/>
        <w:szCs w:val="28"/>
        <w:lang w:eastAsia="en-GB"/>
      </w:rPr>
      <w:t>Ethik-Kodex</w:t>
    </w:r>
    <w:r>
      <w:rPr>
        <w:rFonts w:ascii="Arial" w:hAnsi="Arial" w:cs="Arial"/>
        <w:noProof/>
        <w:sz w:val="28"/>
        <w:szCs w:val="28"/>
        <w:lang w:eastAsia="en-GB"/>
      </w:rPr>
      <w:tab/>
    </w:r>
  </w:p>
  <w:p w14:paraId="2EF6E8D0" w14:textId="77777777" w:rsidR="008B6049" w:rsidRPr="008B6049" w:rsidRDefault="008B6049" w:rsidP="00282DF8">
    <w:pPr>
      <w:rPr>
        <w:rFonts w:ascii="Arial" w:hAnsi="Arial" w:cs="Arial"/>
        <w:sz w:val="28"/>
        <w:szCs w:val="28"/>
      </w:rPr>
    </w:pPr>
  </w:p>
  <w:p w14:paraId="3A3445CA" w14:textId="16FC36AA" w:rsidR="00E82E2B" w:rsidRDefault="008B6049"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8240" behindDoc="0" locked="0" layoutInCell="1" allowOverlap="1" wp14:anchorId="368259FA" wp14:editId="0F49A2EE">
              <wp:simplePos x="0" y="0"/>
              <wp:positionH relativeFrom="column">
                <wp:posOffset>-828675</wp:posOffset>
              </wp:positionH>
              <wp:positionV relativeFrom="paragraph">
                <wp:posOffset>59055</wp:posOffset>
              </wp:positionV>
              <wp:extent cx="7762875" cy="101600"/>
              <wp:effectExtent l="5715" t="5080" r="13335" b="762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3FFFD" id="Rectangle 1" o:spid="_x0000_s1026" style="position:absolute;margin-left:-65.25pt;margin-top:4.65pt;width:611.25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" fillcolor="#175eb5" strokecolor="#175eb5" strokeweight=".5pt">
              <v:shadow color="#3f3151 [1607]" opacity=".5" offset="1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5FE0"/>
    <w:multiLevelType w:val="multilevel"/>
    <w:tmpl w:val="BAB2B5F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 w15:restartNumberingAfterBreak="0">
    <w:nsid w:val="0BBE1F36"/>
    <w:multiLevelType w:val="singleLevel"/>
    <w:tmpl w:val="0C80DD06"/>
    <w:lvl w:ilvl="0">
      <w:start w:val="1"/>
      <w:numFmt w:val="lowerRoman"/>
      <w:lvlText w:val="%1)"/>
      <w:lvlJc w:val="left"/>
      <w:pPr>
        <w:tabs>
          <w:tab w:val="num" w:pos="720"/>
        </w:tabs>
        <w:ind w:left="360" w:hanging="360"/>
      </w:pPr>
      <w:rPr>
        <w:b/>
        <w:i w:val="0"/>
      </w:rPr>
    </w:lvl>
  </w:abstractNum>
  <w:abstractNum w:abstractNumId="2" w15:restartNumberingAfterBreak="0">
    <w:nsid w:val="0CE37FB9"/>
    <w:multiLevelType w:val="multilevel"/>
    <w:tmpl w:val="6C28BE7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0EA2191F"/>
    <w:multiLevelType w:val="multilevel"/>
    <w:tmpl w:val="D3B2EF6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 w15:restartNumberingAfterBreak="0">
    <w:nsid w:val="197F5D75"/>
    <w:multiLevelType w:val="hybridMultilevel"/>
    <w:tmpl w:val="34E2114A"/>
    <w:lvl w:ilvl="0" w:tplc="6DF6DA04">
      <w:start w:val="1"/>
      <w:numFmt w:val="decimal"/>
      <w:lvlText w:val="%1."/>
      <w:lvlJc w:val="left"/>
      <w:pPr>
        <w:ind w:left="720" w:hanging="360"/>
      </w:pPr>
      <w:rPr>
        <w:rFonts w:ascii="Tahoma" w:hAnsi="Tahoma"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561D2"/>
    <w:multiLevelType w:val="multilevel"/>
    <w:tmpl w:val="DEC244B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 w15:restartNumberingAfterBreak="0">
    <w:nsid w:val="25782F8D"/>
    <w:multiLevelType w:val="hybridMultilevel"/>
    <w:tmpl w:val="00B69AFA"/>
    <w:lvl w:ilvl="0" w:tplc="E4009A24">
      <w:start w:val="1"/>
      <w:numFmt w:val="bullet"/>
      <w:lvlText w:val=""/>
      <w:lvlJc w:val="left"/>
      <w:pPr>
        <w:tabs>
          <w:tab w:val="num" w:pos="397"/>
        </w:tabs>
        <w:ind w:left="397" w:hanging="397"/>
      </w:pPr>
      <w:rPr>
        <w:rFonts w:ascii="Symbol" w:hAnsi="Symbol" w:hint="default"/>
        <w:b/>
        <w:i w:val="0"/>
        <w:color w:val="00008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42D70"/>
    <w:multiLevelType w:val="hybridMultilevel"/>
    <w:tmpl w:val="9F38BE14"/>
    <w:lvl w:ilvl="0" w:tplc="C728EA24">
      <w:start w:val="1"/>
      <w:numFmt w:val="bullet"/>
      <w:lvlText w:val=""/>
      <w:lvlJc w:val="left"/>
      <w:pPr>
        <w:tabs>
          <w:tab w:val="num" w:pos="397"/>
        </w:tabs>
        <w:ind w:left="397" w:hanging="397"/>
      </w:pPr>
      <w:rPr>
        <w:rFonts w:ascii="Symbol" w:hAnsi="Symbol" w:hint="default"/>
        <w:b/>
        <w:i w:val="0"/>
        <w:color w:val="00008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903F9"/>
    <w:multiLevelType w:val="multilevel"/>
    <w:tmpl w:val="32929792"/>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49E34B0"/>
    <w:multiLevelType w:val="hybridMultilevel"/>
    <w:tmpl w:val="0EECBA92"/>
    <w:lvl w:ilvl="0" w:tplc="28F48AA0">
      <w:start w:val="1"/>
      <w:numFmt w:val="decimal"/>
      <w:lvlText w:val="%1."/>
      <w:lvlJc w:val="left"/>
      <w:pPr>
        <w:ind w:left="360" w:hanging="360"/>
      </w:pPr>
      <w:rPr>
        <w:rFonts w:ascii="Arial" w:hAnsi="Arial" w:cs="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EE024A"/>
    <w:multiLevelType w:val="hybridMultilevel"/>
    <w:tmpl w:val="19A882AE"/>
    <w:lvl w:ilvl="0" w:tplc="DB2E168E">
      <w:start w:val="1"/>
      <w:numFmt w:val="bullet"/>
      <w:lvlText w:val=""/>
      <w:lvlJc w:val="left"/>
      <w:pPr>
        <w:tabs>
          <w:tab w:val="num" w:pos="397"/>
        </w:tabs>
        <w:ind w:left="397" w:hanging="397"/>
      </w:pPr>
      <w:rPr>
        <w:rFonts w:ascii="Symbol" w:hAnsi="Symbol" w:hint="default"/>
        <w:b/>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D50B3D"/>
    <w:multiLevelType w:val="hybridMultilevel"/>
    <w:tmpl w:val="2BFEF95A"/>
    <w:lvl w:ilvl="0" w:tplc="FFFFFFFF">
      <w:start w:val="1"/>
      <w:numFmt w:val="bullet"/>
      <w:lvlText w:val=""/>
      <w:lvlJc w:val="left"/>
      <w:pPr>
        <w:tabs>
          <w:tab w:val="num" w:pos="360"/>
        </w:tabs>
        <w:ind w:left="36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numFmt w:val="none"/>
      <w:lvlText w:val=""/>
      <w:lvlJc w:val="left"/>
      <w:pPr>
        <w:tabs>
          <w:tab w:val="num" w:pos="360"/>
        </w:tabs>
      </w:p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F47B2"/>
    <w:multiLevelType w:val="hybridMultilevel"/>
    <w:tmpl w:val="76F62B98"/>
    <w:lvl w:ilvl="0" w:tplc="6DF6DA04">
      <w:start w:val="1"/>
      <w:numFmt w:val="decimal"/>
      <w:lvlText w:val="%1."/>
      <w:lvlJc w:val="left"/>
      <w:pPr>
        <w:ind w:left="360" w:hanging="360"/>
      </w:pPr>
      <w:rPr>
        <w:rFonts w:ascii="Tahoma" w:hAnsi="Tahoma"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1D2308"/>
    <w:multiLevelType w:val="hybridMultilevel"/>
    <w:tmpl w:val="C08435D4"/>
    <w:lvl w:ilvl="0" w:tplc="5AC81F30">
      <w:start w:val="1"/>
      <w:numFmt w:val="bullet"/>
      <w:lvlText w:val=""/>
      <w:lvlJc w:val="left"/>
      <w:pPr>
        <w:tabs>
          <w:tab w:val="num" w:pos="397"/>
        </w:tabs>
        <w:ind w:left="397" w:hanging="397"/>
      </w:pPr>
      <w:rPr>
        <w:rFonts w:ascii="Symbol" w:hAnsi="Symbol" w:hint="default"/>
        <w:b/>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8"/>
  </w:num>
  <w:num w:numId="6">
    <w:abstractNumId w:val="1"/>
  </w:num>
  <w:num w:numId="7">
    <w:abstractNumId w:val="11"/>
  </w:num>
  <w:num w:numId="8">
    <w:abstractNumId w:val="12"/>
  </w:num>
  <w:num w:numId="9">
    <w:abstractNumId w:val="6"/>
  </w:num>
  <w:num w:numId="10">
    <w:abstractNumId w:val="7"/>
  </w:num>
  <w:num w:numId="11">
    <w:abstractNumId w:val="9"/>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5344"/>
    <w:rsid w:val="000767EE"/>
    <w:rsid w:val="000832F7"/>
    <w:rsid w:val="0008579D"/>
    <w:rsid w:val="00087E99"/>
    <w:rsid w:val="0009319F"/>
    <w:rsid w:val="000943CD"/>
    <w:rsid w:val="000956DB"/>
    <w:rsid w:val="000A082B"/>
    <w:rsid w:val="000A14C0"/>
    <w:rsid w:val="000A27F1"/>
    <w:rsid w:val="000A4602"/>
    <w:rsid w:val="000A6C58"/>
    <w:rsid w:val="000B0923"/>
    <w:rsid w:val="000B2C56"/>
    <w:rsid w:val="000B48EF"/>
    <w:rsid w:val="000B4B0E"/>
    <w:rsid w:val="000B5553"/>
    <w:rsid w:val="000B6A4F"/>
    <w:rsid w:val="000B6C8D"/>
    <w:rsid w:val="000B76E3"/>
    <w:rsid w:val="000D040E"/>
    <w:rsid w:val="000E116C"/>
    <w:rsid w:val="000E3E96"/>
    <w:rsid w:val="000F4C52"/>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2CB"/>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2487"/>
    <w:rsid w:val="00215731"/>
    <w:rsid w:val="00222F95"/>
    <w:rsid w:val="00223345"/>
    <w:rsid w:val="00223713"/>
    <w:rsid w:val="00224A70"/>
    <w:rsid w:val="00224AB0"/>
    <w:rsid w:val="00227FD0"/>
    <w:rsid w:val="00231B2D"/>
    <w:rsid w:val="002324FA"/>
    <w:rsid w:val="00234EDA"/>
    <w:rsid w:val="002360CF"/>
    <w:rsid w:val="002373E6"/>
    <w:rsid w:val="002425BA"/>
    <w:rsid w:val="0024277E"/>
    <w:rsid w:val="00243B57"/>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0EC4"/>
    <w:rsid w:val="003F200F"/>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362C"/>
    <w:rsid w:val="00433826"/>
    <w:rsid w:val="0043431F"/>
    <w:rsid w:val="0044009B"/>
    <w:rsid w:val="00442424"/>
    <w:rsid w:val="00444B73"/>
    <w:rsid w:val="00445184"/>
    <w:rsid w:val="00446797"/>
    <w:rsid w:val="00451833"/>
    <w:rsid w:val="00451C49"/>
    <w:rsid w:val="00451CD7"/>
    <w:rsid w:val="0045680E"/>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460"/>
    <w:rsid w:val="004B2589"/>
    <w:rsid w:val="004B2C46"/>
    <w:rsid w:val="004B68FF"/>
    <w:rsid w:val="004C33FE"/>
    <w:rsid w:val="004C6465"/>
    <w:rsid w:val="004D075E"/>
    <w:rsid w:val="004D2508"/>
    <w:rsid w:val="004D2915"/>
    <w:rsid w:val="004D4116"/>
    <w:rsid w:val="004D6102"/>
    <w:rsid w:val="004D6531"/>
    <w:rsid w:val="004D6BC9"/>
    <w:rsid w:val="004E15D3"/>
    <w:rsid w:val="004E3820"/>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CEE"/>
    <w:rsid w:val="00533B16"/>
    <w:rsid w:val="00534317"/>
    <w:rsid w:val="00540788"/>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D3493"/>
    <w:rsid w:val="005E0994"/>
    <w:rsid w:val="005F2EF4"/>
    <w:rsid w:val="005F43EC"/>
    <w:rsid w:val="005F6012"/>
    <w:rsid w:val="005F6EC8"/>
    <w:rsid w:val="005F7265"/>
    <w:rsid w:val="006009BE"/>
    <w:rsid w:val="006011AE"/>
    <w:rsid w:val="006051E2"/>
    <w:rsid w:val="00605E99"/>
    <w:rsid w:val="00613B3D"/>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6F6D"/>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54506"/>
    <w:rsid w:val="00763ACA"/>
    <w:rsid w:val="00763B6B"/>
    <w:rsid w:val="007659B0"/>
    <w:rsid w:val="00766685"/>
    <w:rsid w:val="00772A2B"/>
    <w:rsid w:val="00776722"/>
    <w:rsid w:val="00783756"/>
    <w:rsid w:val="0078593A"/>
    <w:rsid w:val="00791C0E"/>
    <w:rsid w:val="00794671"/>
    <w:rsid w:val="007948A7"/>
    <w:rsid w:val="007A08CF"/>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6049"/>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3D50"/>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78A3"/>
    <w:rsid w:val="00933852"/>
    <w:rsid w:val="00940576"/>
    <w:rsid w:val="00940D5F"/>
    <w:rsid w:val="009456E9"/>
    <w:rsid w:val="00945727"/>
    <w:rsid w:val="00945B5C"/>
    <w:rsid w:val="00953615"/>
    <w:rsid w:val="0095797C"/>
    <w:rsid w:val="00957D78"/>
    <w:rsid w:val="009638C9"/>
    <w:rsid w:val="00964400"/>
    <w:rsid w:val="00964ACB"/>
    <w:rsid w:val="00965220"/>
    <w:rsid w:val="0096591D"/>
    <w:rsid w:val="00965F76"/>
    <w:rsid w:val="00971670"/>
    <w:rsid w:val="009720A9"/>
    <w:rsid w:val="00991C05"/>
    <w:rsid w:val="009924C7"/>
    <w:rsid w:val="009A1C7D"/>
    <w:rsid w:val="009A4346"/>
    <w:rsid w:val="009A79C3"/>
    <w:rsid w:val="009B2CC3"/>
    <w:rsid w:val="009B3ABB"/>
    <w:rsid w:val="009B3F29"/>
    <w:rsid w:val="009B5454"/>
    <w:rsid w:val="009B5984"/>
    <w:rsid w:val="009C151D"/>
    <w:rsid w:val="009C26AD"/>
    <w:rsid w:val="009C5E79"/>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4BE5"/>
    <w:rsid w:val="00A15DC0"/>
    <w:rsid w:val="00A17260"/>
    <w:rsid w:val="00A2011D"/>
    <w:rsid w:val="00A2320A"/>
    <w:rsid w:val="00A23FEB"/>
    <w:rsid w:val="00A25A26"/>
    <w:rsid w:val="00A27367"/>
    <w:rsid w:val="00A277D8"/>
    <w:rsid w:val="00A30BD9"/>
    <w:rsid w:val="00A31322"/>
    <w:rsid w:val="00A317B6"/>
    <w:rsid w:val="00A32846"/>
    <w:rsid w:val="00A32B43"/>
    <w:rsid w:val="00A36D82"/>
    <w:rsid w:val="00A37DF2"/>
    <w:rsid w:val="00A40047"/>
    <w:rsid w:val="00A42CBE"/>
    <w:rsid w:val="00A434A6"/>
    <w:rsid w:val="00A43D96"/>
    <w:rsid w:val="00A5079B"/>
    <w:rsid w:val="00A5326B"/>
    <w:rsid w:val="00A542E6"/>
    <w:rsid w:val="00A54409"/>
    <w:rsid w:val="00A62BC2"/>
    <w:rsid w:val="00A645DE"/>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075EE"/>
    <w:rsid w:val="00B108A4"/>
    <w:rsid w:val="00B10DF6"/>
    <w:rsid w:val="00B112DB"/>
    <w:rsid w:val="00B1272C"/>
    <w:rsid w:val="00B129E4"/>
    <w:rsid w:val="00B12A7A"/>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0A9B"/>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D42AA"/>
    <w:rsid w:val="00BD7BC0"/>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0D46"/>
    <w:rsid w:val="00C5265F"/>
    <w:rsid w:val="00C53285"/>
    <w:rsid w:val="00C5640C"/>
    <w:rsid w:val="00C62039"/>
    <w:rsid w:val="00C659F7"/>
    <w:rsid w:val="00C710BD"/>
    <w:rsid w:val="00C768AF"/>
    <w:rsid w:val="00C76FE0"/>
    <w:rsid w:val="00C82751"/>
    <w:rsid w:val="00C87D99"/>
    <w:rsid w:val="00C923DE"/>
    <w:rsid w:val="00CA0C3B"/>
    <w:rsid w:val="00CA2964"/>
    <w:rsid w:val="00CA376E"/>
    <w:rsid w:val="00CA584D"/>
    <w:rsid w:val="00CA7228"/>
    <w:rsid w:val="00CB23F6"/>
    <w:rsid w:val="00CB5265"/>
    <w:rsid w:val="00CC1A8C"/>
    <w:rsid w:val="00CC6BC9"/>
    <w:rsid w:val="00CD52F8"/>
    <w:rsid w:val="00CD5D35"/>
    <w:rsid w:val="00CD6B7A"/>
    <w:rsid w:val="00CD7206"/>
    <w:rsid w:val="00CE1A5D"/>
    <w:rsid w:val="00CE24D2"/>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B5E03"/>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E74D9"/>
    <w:rsid w:val="00DF38A9"/>
    <w:rsid w:val="00DF4474"/>
    <w:rsid w:val="00DF4EF7"/>
    <w:rsid w:val="00DF649D"/>
    <w:rsid w:val="00E05C4C"/>
    <w:rsid w:val="00E07DFF"/>
    <w:rsid w:val="00E14B44"/>
    <w:rsid w:val="00E162D9"/>
    <w:rsid w:val="00E22818"/>
    <w:rsid w:val="00E24503"/>
    <w:rsid w:val="00E25D72"/>
    <w:rsid w:val="00E27020"/>
    <w:rsid w:val="00E2766A"/>
    <w:rsid w:val="00E335B1"/>
    <w:rsid w:val="00E36449"/>
    <w:rsid w:val="00E40FB2"/>
    <w:rsid w:val="00E42A0D"/>
    <w:rsid w:val="00E43B75"/>
    <w:rsid w:val="00E50B29"/>
    <w:rsid w:val="00E525A0"/>
    <w:rsid w:val="00E5541E"/>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0CD5"/>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4E2B"/>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77FC7"/>
    <w:rsid w:val="00F8104F"/>
    <w:rsid w:val="00F83B7D"/>
    <w:rsid w:val="00F85B8F"/>
    <w:rsid w:val="00F8611C"/>
    <w:rsid w:val="00F90E82"/>
    <w:rsid w:val="00F90F07"/>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6C0D"/>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paragraph" w:styleId="Heading3">
    <w:name w:val="heading 3"/>
    <w:basedOn w:val="Normal"/>
    <w:link w:val="Heading3Char"/>
    <w:uiPriority w:val="9"/>
    <w:qFormat/>
    <w:rsid w:val="00BD42A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customStyle="1" w:styleId="Standard">
    <w:name w:val="Standard"/>
    <w:rsid w:val="00DB5E03"/>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B5E03"/>
    <w:pPr>
      <w:spacing w:after="120"/>
    </w:pPr>
  </w:style>
  <w:style w:type="paragraph" w:customStyle="1" w:styleId="TableContents">
    <w:name w:val="Table Contents"/>
    <w:basedOn w:val="Standard"/>
    <w:rsid w:val="00F8611C"/>
    <w:pPr>
      <w:suppressLineNumbers/>
    </w:pPr>
  </w:style>
  <w:style w:type="paragraph" w:customStyle="1" w:styleId="Index">
    <w:name w:val="Index"/>
    <w:basedOn w:val="Standard"/>
    <w:rsid w:val="00F8611C"/>
    <w:pPr>
      <w:suppressLineNumbers/>
    </w:pPr>
  </w:style>
  <w:style w:type="numbering" w:customStyle="1" w:styleId="RTFNum2">
    <w:name w:val="RTF_Num 2"/>
    <w:basedOn w:val="NoList"/>
    <w:rsid w:val="00F8611C"/>
    <w:pPr>
      <w:numPr>
        <w:numId w:val="5"/>
      </w:numPr>
    </w:pPr>
  </w:style>
  <w:style w:type="character" w:customStyle="1" w:styleId="Heading3Char">
    <w:name w:val="Heading 3 Char"/>
    <w:basedOn w:val="DefaultParagraphFont"/>
    <w:link w:val="Heading3"/>
    <w:uiPriority w:val="9"/>
    <w:rsid w:val="00BD42AA"/>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BD42AA"/>
  </w:style>
  <w:style w:type="paragraph" w:styleId="NormalWeb">
    <w:name w:val="Normal (Web)"/>
    <w:basedOn w:val="Normal"/>
    <w:unhideWhenUsed/>
    <w:rsid w:val="00BD42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semiHidden/>
    <w:rsid w:val="00BD42AA"/>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BD42AA"/>
    <w:rPr>
      <w:rFonts w:ascii="Arial" w:eastAsia="Times New Roman" w:hAnsi="Arial" w:cs="Times New Roman"/>
      <w:sz w:val="24"/>
      <w:szCs w:val="20"/>
    </w:rPr>
  </w:style>
  <w:style w:type="paragraph" w:styleId="ListParagraph">
    <w:name w:val="List Paragraph"/>
    <w:basedOn w:val="Normal"/>
    <w:uiPriority w:val="34"/>
    <w:qFormat/>
    <w:rsid w:val="00BD42AA"/>
    <w:pPr>
      <w:ind w:left="720"/>
      <w:contextualSpacing/>
    </w:pPr>
  </w:style>
  <w:style w:type="paragraph" w:customStyle="1" w:styleId="Default">
    <w:name w:val="Default"/>
    <w:rsid w:val="00243B5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gTableColumnHead">
    <w:name w:val="cgTableColumnHead"/>
    <w:basedOn w:val="Normal"/>
    <w:rsid w:val="00243B57"/>
    <w:pPr>
      <w:widowControl w:val="0"/>
      <w:shd w:val="clear" w:color="auto" w:fill="FFCC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RowHead">
    <w:name w:val="cgTableRowHead"/>
    <w:basedOn w:val="cgTableColumnHead"/>
    <w:rsid w:val="00243B57"/>
    <w:pPr>
      <w:shd w:val="clear" w:color="auto" w:fill="FFCC99"/>
    </w:pPr>
  </w:style>
  <w:style w:type="paragraph" w:customStyle="1" w:styleId="cgPageTitle">
    <w:name w:val="cgPageTitle"/>
    <w:basedOn w:val="Normal"/>
    <w:link w:val="cgPageTitleChar"/>
    <w:rsid w:val="00243B57"/>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QuoteText">
    <w:name w:val="cgQuoteText"/>
    <w:basedOn w:val="Normal"/>
    <w:link w:val="cgQuoteTextChar"/>
    <w:rsid w:val="00243B57"/>
    <w:pPr>
      <w:shd w:val="clear" w:color="auto" w:fill="FFFF99"/>
      <w:spacing w:after="0" w:line="240" w:lineRule="auto"/>
      <w:ind w:left="567" w:right="567"/>
    </w:pPr>
    <w:rPr>
      <w:rFonts w:ascii="Arial" w:eastAsia="Times New Roman" w:hAnsi="Arial" w:cs="Arial"/>
      <w:i/>
      <w:iCs/>
      <w:sz w:val="24"/>
      <w:szCs w:val="24"/>
    </w:rPr>
  </w:style>
  <w:style w:type="paragraph" w:customStyle="1" w:styleId="cgSubHeadingChar">
    <w:name w:val="cgSubHeading Char"/>
    <w:basedOn w:val="Normal"/>
    <w:link w:val="cgSubHeadingCharChar"/>
    <w:autoRedefine/>
    <w:rsid w:val="00243B57"/>
    <w:pPr>
      <w:spacing w:after="0" w:line="240" w:lineRule="auto"/>
    </w:pPr>
    <w:rPr>
      <w:rFonts w:ascii="Tahoma" w:eastAsia="Times New Roman" w:hAnsi="Tahoma" w:cs="Tahoma"/>
      <w:bCs/>
    </w:rPr>
  </w:style>
  <w:style w:type="character" w:customStyle="1" w:styleId="cgQuoteTextChar">
    <w:name w:val="cgQuoteText Char"/>
    <w:basedOn w:val="DefaultParagraphFont"/>
    <w:link w:val="cgQuoteText"/>
    <w:rsid w:val="00243B57"/>
    <w:rPr>
      <w:rFonts w:ascii="Arial" w:eastAsia="Times New Roman" w:hAnsi="Arial" w:cs="Arial"/>
      <w:i/>
      <w:iCs/>
      <w:sz w:val="24"/>
      <w:szCs w:val="24"/>
      <w:shd w:val="clear" w:color="auto" w:fill="FFFF99"/>
    </w:rPr>
  </w:style>
  <w:style w:type="character" w:customStyle="1" w:styleId="cgSubHeadingCharChar">
    <w:name w:val="cgSubHeading Char Char"/>
    <w:basedOn w:val="DefaultParagraphFont"/>
    <w:link w:val="cgSubHeadingChar"/>
    <w:rsid w:val="00243B57"/>
    <w:rPr>
      <w:rFonts w:ascii="Tahoma" w:eastAsia="Times New Roman" w:hAnsi="Tahoma" w:cs="Tahoma"/>
      <w:bCs/>
    </w:rPr>
  </w:style>
  <w:style w:type="character" w:customStyle="1" w:styleId="cgPageTitleChar">
    <w:name w:val="cgPageTitle Char"/>
    <w:basedOn w:val="DefaultParagraphFont"/>
    <w:link w:val="cgPageTitle"/>
    <w:rsid w:val="00243B57"/>
    <w:rPr>
      <w:rFonts w:ascii="Arial" w:eastAsia="Times New Roman" w:hAnsi="Arial" w:cs="Arial"/>
      <w:b/>
      <w:bCs/>
      <w:color w:val="000000"/>
      <w:sz w:val="28"/>
      <w:szCs w:val="24"/>
      <w:shd w:val="clear" w:color="auto" w:fill="83A8C1"/>
    </w:rPr>
  </w:style>
  <w:style w:type="table" w:styleId="GridTable2-Accent1">
    <w:name w:val="Grid Table 2 Accent 1"/>
    <w:basedOn w:val="TableNormal"/>
    <w:uiPriority w:val="47"/>
    <w:rsid w:val="008B60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D98E4-FBCA-4638-BEDA-0EABBA698CE3}">
  <ds:schemaRefs>
    <ds:schemaRef ds:uri="http://schemas.microsoft.com/sharepoint/v3/contenttype/forms"/>
  </ds:schemaRefs>
</ds:datastoreItem>
</file>

<file path=customXml/itemProps2.xml><?xml version="1.0" encoding="utf-8"?>
<ds:datastoreItem xmlns:ds="http://schemas.openxmlformats.org/officeDocument/2006/customXml" ds:itemID="{6EFDC000-A268-46EF-B193-AF6B6D4EA7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06F3E9-F677-4E49-84D3-171982337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24B70-105B-4C5C-9B56-82F75DE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2020-05-15T10:07:00Z</dcterms:created>
  <dcterms:modified xsi:type="dcterms:W3CDTF">2020-05-15T13:12:00Z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