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843DE4" w:rsidRDefault="00E82E2B" w:rsidP="00E82E2B">
      <w:pPr>
        <w:jc w:val="center"/>
        <w:rPr>
          <w:rFonts w:ascii="Tahoma" w:hAnsi="Tahoma" w:cs="Tahoma"/>
          <w:b/>
          <w:sz w:val="28"/>
          <w:szCs w:val="28"/>
        </w:rPr>
      </w:pPr>
    </w:p>
    <w:p w14:paraId="4E38DB2F" w14:textId="60D0674E" w:rsidR="00D142BF" w:rsidRPr="00843DE4" w:rsidRDefault="00606950" w:rsidP="00A065CD">
      <w:pPr>
        <w:rPr>
          <w:rFonts w:ascii="Arial" w:eastAsia="Times New Roman" w:hAnsi="Arial" w:cs="Arial"/>
          <w:color w:val="000000"/>
          <w:lang w:eastAsia="en-GB"/>
        </w:rPr>
      </w:pPr>
      <w:r w:rsidRPr="00843DE4">
        <w:rPr>
          <w:rFonts w:ascii="Arial" w:eastAsia="Times New Roman" w:hAnsi="Arial" w:cs="Arial"/>
          <w:color w:val="000000"/>
          <w:lang w:eastAsia="en-GB"/>
        </w:rPr>
        <w:t>Lesen Sie sich diese Liste von Verhaltensweisen durch - wie oft nehmen Sie sie an. Kreuzen Sie das am besten geeignete Kästchen an</w:t>
      </w:r>
      <w:r w:rsidR="00D142BF" w:rsidRPr="00843DE4">
        <w:rPr>
          <w:rFonts w:ascii="Arial" w:eastAsia="Times New Roman" w:hAnsi="Arial" w:cs="Arial"/>
          <w:color w:val="000000"/>
          <w:lang w:eastAsia="en-GB"/>
        </w:rPr>
        <w:t>.</w:t>
      </w:r>
    </w:p>
    <w:p w14:paraId="6F7E7B78" w14:textId="77777777" w:rsidR="00D142BF" w:rsidRPr="00843DE4" w:rsidRDefault="00D142BF" w:rsidP="00A065CD">
      <w:pPr>
        <w:rPr>
          <w:rFonts w:ascii="Arial" w:eastAsia="Times New Roman" w:hAnsi="Arial" w:cs="Arial"/>
          <w:color w:val="000000"/>
          <w:lang w:eastAsia="en-GB"/>
        </w:rPr>
      </w:pPr>
    </w:p>
    <w:tbl>
      <w:tblPr>
        <w:tblStyle w:val="GridTable3-Accent1"/>
        <w:tblW w:w="0" w:type="auto"/>
        <w:tblLook w:val="04A0" w:firstRow="1" w:lastRow="0" w:firstColumn="1" w:lastColumn="0" w:noHBand="0" w:noVBand="1"/>
      </w:tblPr>
      <w:tblGrid>
        <w:gridCol w:w="5472"/>
        <w:gridCol w:w="1385"/>
        <w:gridCol w:w="1385"/>
        <w:gridCol w:w="1386"/>
      </w:tblGrid>
      <w:tr w:rsidR="00D142BF" w:rsidRPr="00843DE4" w14:paraId="6217825F" w14:textId="77777777" w:rsidTr="00D142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72" w:type="dxa"/>
          </w:tcPr>
          <w:p w14:paraId="2E1069E1" w14:textId="6FBB28E0" w:rsidR="00D142BF" w:rsidRPr="00843DE4" w:rsidRDefault="00606950" w:rsidP="00D142BF">
            <w:pPr>
              <w:jc w:val="left"/>
              <w:rPr>
                <w:rFonts w:ascii="Arial" w:eastAsia="Times New Roman" w:hAnsi="Arial" w:cs="Arial"/>
                <w:i w:val="0"/>
                <w:iCs w:val="0"/>
                <w:color w:val="000000"/>
                <w:lang w:eastAsia="en-GB"/>
              </w:rPr>
            </w:pPr>
            <w:r w:rsidRPr="00843DE4">
              <w:rPr>
                <w:rFonts w:ascii="Arial" w:hAnsi="Arial" w:cs="Arial"/>
                <w:i w:val="0"/>
                <w:iCs w:val="0"/>
              </w:rPr>
              <w:t>Wie oft machen Sie</w:t>
            </w:r>
            <w:r w:rsidR="00D142BF" w:rsidRPr="00843DE4">
              <w:rPr>
                <w:rFonts w:ascii="Arial" w:hAnsi="Arial" w:cs="Arial"/>
                <w:i w:val="0"/>
                <w:iCs w:val="0"/>
              </w:rPr>
              <w:t>:</w:t>
            </w:r>
          </w:p>
        </w:tc>
        <w:tc>
          <w:tcPr>
            <w:tcW w:w="1385" w:type="dxa"/>
          </w:tcPr>
          <w:p w14:paraId="46BAB8C0" w14:textId="20F5FCAC" w:rsidR="00D142BF" w:rsidRPr="00843DE4" w:rsidRDefault="00D142BF" w:rsidP="00EB04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43DE4">
              <w:rPr>
                <w:rFonts w:ascii="Arial" w:hAnsi="Arial" w:cs="Arial"/>
              </w:rPr>
              <w:t>Oft</w:t>
            </w:r>
          </w:p>
        </w:tc>
        <w:tc>
          <w:tcPr>
            <w:tcW w:w="1385" w:type="dxa"/>
          </w:tcPr>
          <w:p w14:paraId="044E79B1" w14:textId="1A3CDB87" w:rsidR="00D142BF" w:rsidRPr="00843DE4" w:rsidRDefault="00606950" w:rsidP="00EB046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n-GB"/>
              </w:rPr>
            </w:pPr>
            <w:r w:rsidRPr="00843DE4">
              <w:rPr>
                <w:rFonts w:ascii="Arial" w:eastAsia="Times New Roman" w:hAnsi="Arial" w:cs="Arial"/>
                <w:color w:val="000000"/>
                <w:lang w:eastAsia="en-GB"/>
              </w:rPr>
              <w:t>Manchma</w:t>
            </w:r>
            <w:r w:rsidRPr="00843DE4">
              <w:rPr>
                <w:rFonts w:ascii="Arial" w:eastAsia="Times New Roman" w:hAnsi="Arial" w:cs="Arial"/>
                <w:b w:val="0"/>
                <w:bCs w:val="0"/>
                <w:color w:val="000000"/>
                <w:lang w:eastAsia="en-GB"/>
              </w:rPr>
              <w:t>l</w:t>
            </w:r>
          </w:p>
        </w:tc>
        <w:tc>
          <w:tcPr>
            <w:tcW w:w="1386" w:type="dxa"/>
          </w:tcPr>
          <w:p w14:paraId="519F29E8" w14:textId="38965676" w:rsidR="00D142BF" w:rsidRPr="00843DE4" w:rsidRDefault="00606950" w:rsidP="006069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r w:rsidRPr="00843DE4">
              <w:rPr>
                <w:rFonts w:ascii="Arial" w:eastAsia="Times New Roman" w:hAnsi="Arial" w:cs="Arial"/>
                <w:color w:val="000000"/>
                <w:lang w:eastAsia="en-GB"/>
              </w:rPr>
              <w:t>Niemals</w:t>
            </w:r>
          </w:p>
        </w:tc>
      </w:tr>
      <w:tr w:rsidR="00D142BF" w:rsidRPr="00843DE4" w14:paraId="1B7E7FA4" w14:textId="77777777" w:rsidTr="00D14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Pr>
          <w:p w14:paraId="73386FB2" w14:textId="0503D0B7" w:rsidR="00D142BF" w:rsidRPr="00843DE4" w:rsidRDefault="00D142BF" w:rsidP="00D142BF">
            <w:pPr>
              <w:jc w:val="left"/>
              <w:rPr>
                <w:rFonts w:ascii="Arial" w:hAnsi="Arial" w:cs="Arial"/>
                <w:i w:val="0"/>
                <w:iCs w:val="0"/>
              </w:rPr>
            </w:pPr>
            <w:r w:rsidRPr="00843DE4">
              <w:rPr>
                <w:rFonts w:ascii="Arial" w:hAnsi="Arial" w:cs="Arial"/>
                <w:i w:val="0"/>
                <w:iCs w:val="0"/>
              </w:rPr>
              <w:t>1</w:t>
            </w:r>
            <w:r w:rsidR="00606950" w:rsidRPr="00843DE4">
              <w:rPr>
                <w:rFonts w:ascii="Arial" w:hAnsi="Arial" w:cs="Arial"/>
                <w:i w:val="0"/>
                <w:iCs w:val="0"/>
              </w:rPr>
              <w:t xml:space="preserve">. </w:t>
            </w:r>
            <w:r w:rsidR="00606950" w:rsidRPr="00843DE4">
              <w:rPr>
                <w:rFonts w:ascii="Arial" w:hAnsi="Arial" w:cs="Arial"/>
                <w:i w:val="0"/>
                <w:iCs w:val="0"/>
              </w:rPr>
              <w:t>Unterbrechen Sie die Leute, bevor sie mit dem Sprechen fertig sind</w:t>
            </w:r>
            <w:r w:rsidRPr="00843DE4">
              <w:rPr>
                <w:rFonts w:ascii="Arial" w:hAnsi="Arial" w:cs="Arial"/>
                <w:i w:val="0"/>
                <w:iCs w:val="0"/>
              </w:rPr>
              <w:t>?</w:t>
            </w:r>
          </w:p>
          <w:p w14:paraId="3AF14F3A" w14:textId="77777777" w:rsidR="00D142BF" w:rsidRPr="00843DE4" w:rsidRDefault="00D142BF" w:rsidP="00D142BF">
            <w:pPr>
              <w:jc w:val="left"/>
              <w:rPr>
                <w:rFonts w:ascii="Arial" w:eastAsia="Times New Roman" w:hAnsi="Arial" w:cs="Arial"/>
                <w:i w:val="0"/>
                <w:iCs w:val="0"/>
                <w:color w:val="000000"/>
                <w:lang w:eastAsia="en-GB"/>
              </w:rPr>
            </w:pPr>
          </w:p>
        </w:tc>
        <w:tc>
          <w:tcPr>
            <w:tcW w:w="1385" w:type="dxa"/>
          </w:tcPr>
          <w:p w14:paraId="5679404E"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5" w:type="dxa"/>
          </w:tcPr>
          <w:p w14:paraId="04A4E12F"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6" w:type="dxa"/>
          </w:tcPr>
          <w:p w14:paraId="445F6A51"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D142BF" w:rsidRPr="00843DE4" w14:paraId="6525057D" w14:textId="77777777" w:rsidTr="00D142BF">
        <w:tc>
          <w:tcPr>
            <w:cnfStyle w:val="001000000000" w:firstRow="0" w:lastRow="0" w:firstColumn="1" w:lastColumn="0" w:oddVBand="0" w:evenVBand="0" w:oddHBand="0" w:evenHBand="0" w:firstRowFirstColumn="0" w:firstRowLastColumn="0" w:lastRowFirstColumn="0" w:lastRowLastColumn="0"/>
            <w:tcW w:w="5472" w:type="dxa"/>
          </w:tcPr>
          <w:p w14:paraId="4DBBA61D" w14:textId="7279859D" w:rsidR="00D142BF" w:rsidRPr="00843DE4" w:rsidRDefault="00D142BF" w:rsidP="00D142BF">
            <w:pPr>
              <w:jc w:val="left"/>
              <w:rPr>
                <w:rFonts w:ascii="Arial" w:hAnsi="Arial" w:cs="Arial"/>
                <w:i w:val="0"/>
                <w:iCs w:val="0"/>
              </w:rPr>
            </w:pPr>
            <w:r w:rsidRPr="00843DE4">
              <w:rPr>
                <w:rFonts w:ascii="Arial" w:hAnsi="Arial" w:cs="Arial"/>
                <w:i w:val="0"/>
                <w:iCs w:val="0"/>
              </w:rPr>
              <w:t>2.</w:t>
            </w:r>
            <w:r w:rsidR="00606950" w:rsidRPr="00843DE4">
              <w:t xml:space="preserve"> </w:t>
            </w:r>
            <w:r w:rsidR="00606950" w:rsidRPr="00843DE4">
              <w:rPr>
                <w:rFonts w:ascii="Arial" w:hAnsi="Arial" w:cs="Arial"/>
                <w:i w:val="0"/>
                <w:iCs w:val="0"/>
              </w:rPr>
              <w:t>Schnell zu Schlussfolgerungen kommen</w:t>
            </w:r>
            <w:r w:rsidR="00606950" w:rsidRPr="00843DE4">
              <w:rPr>
                <w:rFonts w:ascii="Arial" w:hAnsi="Arial" w:cs="Arial"/>
                <w:i w:val="0"/>
                <w:iCs w:val="0"/>
              </w:rPr>
              <w:t>.</w:t>
            </w:r>
          </w:p>
          <w:p w14:paraId="5EF384BA" w14:textId="77777777" w:rsidR="00D142BF" w:rsidRPr="00843DE4" w:rsidRDefault="00D142BF" w:rsidP="00D142BF">
            <w:pPr>
              <w:jc w:val="left"/>
              <w:rPr>
                <w:rFonts w:ascii="Arial" w:eastAsia="Times New Roman" w:hAnsi="Arial" w:cs="Arial"/>
                <w:i w:val="0"/>
                <w:iCs w:val="0"/>
                <w:color w:val="000000"/>
                <w:lang w:eastAsia="en-GB"/>
              </w:rPr>
            </w:pPr>
          </w:p>
        </w:tc>
        <w:tc>
          <w:tcPr>
            <w:tcW w:w="1385" w:type="dxa"/>
          </w:tcPr>
          <w:p w14:paraId="3F37BEB8"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5" w:type="dxa"/>
          </w:tcPr>
          <w:p w14:paraId="589C68F1"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6" w:type="dxa"/>
          </w:tcPr>
          <w:p w14:paraId="0372C610"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D142BF" w:rsidRPr="00843DE4" w14:paraId="26B3C6C2" w14:textId="77777777" w:rsidTr="00606950">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472" w:type="dxa"/>
          </w:tcPr>
          <w:p w14:paraId="123FBBC5" w14:textId="25FE91B8" w:rsidR="00D142BF" w:rsidRPr="00843DE4" w:rsidRDefault="00D142BF" w:rsidP="00D142BF">
            <w:pPr>
              <w:jc w:val="left"/>
              <w:rPr>
                <w:rFonts w:ascii="Arial" w:hAnsi="Arial" w:cs="Arial"/>
                <w:i w:val="0"/>
                <w:iCs w:val="0"/>
              </w:rPr>
            </w:pPr>
            <w:r w:rsidRPr="00843DE4">
              <w:rPr>
                <w:rFonts w:ascii="Arial" w:hAnsi="Arial" w:cs="Arial"/>
                <w:i w:val="0"/>
                <w:iCs w:val="0"/>
              </w:rPr>
              <w:t>3.</w:t>
            </w:r>
            <w:r w:rsidR="00606950" w:rsidRPr="00843DE4">
              <w:t xml:space="preserve"> </w:t>
            </w:r>
            <w:r w:rsidR="00606950" w:rsidRPr="00843DE4">
              <w:rPr>
                <w:rFonts w:ascii="Arial" w:hAnsi="Arial" w:cs="Arial"/>
                <w:i w:val="0"/>
                <w:iCs w:val="0"/>
              </w:rPr>
              <w:t>Nicht überprüfen, was Sie gehört haben</w:t>
            </w:r>
            <w:r w:rsidR="00606950" w:rsidRPr="00843DE4">
              <w:rPr>
                <w:rFonts w:ascii="Arial" w:hAnsi="Arial" w:cs="Arial"/>
                <w:i w:val="0"/>
                <w:iCs w:val="0"/>
              </w:rPr>
              <w:t>.</w:t>
            </w:r>
          </w:p>
          <w:p w14:paraId="585076A8" w14:textId="77777777" w:rsidR="00D142BF" w:rsidRPr="00843DE4" w:rsidRDefault="00D142BF" w:rsidP="00D142BF">
            <w:pPr>
              <w:jc w:val="left"/>
              <w:rPr>
                <w:rFonts w:ascii="Arial" w:eastAsia="Times New Roman" w:hAnsi="Arial" w:cs="Arial"/>
                <w:i w:val="0"/>
                <w:iCs w:val="0"/>
                <w:color w:val="000000"/>
                <w:lang w:eastAsia="en-GB"/>
              </w:rPr>
            </w:pPr>
          </w:p>
        </w:tc>
        <w:tc>
          <w:tcPr>
            <w:tcW w:w="1385" w:type="dxa"/>
          </w:tcPr>
          <w:p w14:paraId="21E4FA9A"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5" w:type="dxa"/>
          </w:tcPr>
          <w:p w14:paraId="686EAB2D"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6" w:type="dxa"/>
          </w:tcPr>
          <w:p w14:paraId="78A9D741"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D142BF" w:rsidRPr="00843DE4" w14:paraId="191FDCC8" w14:textId="77777777" w:rsidTr="00D142BF">
        <w:tc>
          <w:tcPr>
            <w:cnfStyle w:val="001000000000" w:firstRow="0" w:lastRow="0" w:firstColumn="1" w:lastColumn="0" w:oddVBand="0" w:evenVBand="0" w:oddHBand="0" w:evenHBand="0" w:firstRowFirstColumn="0" w:firstRowLastColumn="0" w:lastRowFirstColumn="0" w:lastRowLastColumn="0"/>
            <w:tcW w:w="5472" w:type="dxa"/>
          </w:tcPr>
          <w:p w14:paraId="59DCDAEA" w14:textId="2165D802" w:rsidR="00D142BF" w:rsidRPr="00843DE4" w:rsidRDefault="00D142BF" w:rsidP="00D142BF">
            <w:pPr>
              <w:jc w:val="left"/>
              <w:rPr>
                <w:rFonts w:ascii="Arial" w:hAnsi="Arial" w:cs="Arial"/>
                <w:i w:val="0"/>
                <w:iCs w:val="0"/>
              </w:rPr>
            </w:pPr>
            <w:r w:rsidRPr="00843DE4">
              <w:rPr>
                <w:rFonts w:ascii="Arial" w:hAnsi="Arial" w:cs="Arial"/>
                <w:i w:val="0"/>
                <w:iCs w:val="0"/>
              </w:rPr>
              <w:t>4.</w:t>
            </w:r>
            <w:r w:rsidR="00606950" w:rsidRPr="00843DE4">
              <w:t xml:space="preserve"> </w:t>
            </w:r>
            <w:r w:rsidR="00606950" w:rsidRPr="00843DE4">
              <w:rPr>
                <w:rFonts w:ascii="Arial" w:hAnsi="Arial" w:cs="Arial"/>
                <w:i w:val="0"/>
                <w:iCs w:val="0"/>
              </w:rPr>
              <w:t>Springen Sie mit der Pointe eines Witzes ein, der von jemand anderem erzählt wird</w:t>
            </w:r>
            <w:r w:rsidR="00606950" w:rsidRPr="00843DE4">
              <w:rPr>
                <w:rFonts w:ascii="Arial" w:hAnsi="Arial" w:cs="Arial"/>
                <w:i w:val="0"/>
                <w:iCs w:val="0"/>
              </w:rPr>
              <w:t>.</w:t>
            </w:r>
          </w:p>
        </w:tc>
        <w:tc>
          <w:tcPr>
            <w:tcW w:w="1385" w:type="dxa"/>
          </w:tcPr>
          <w:p w14:paraId="08C72611"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5" w:type="dxa"/>
          </w:tcPr>
          <w:p w14:paraId="5B0C1298"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6" w:type="dxa"/>
          </w:tcPr>
          <w:p w14:paraId="793248CD"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D142BF" w:rsidRPr="00843DE4" w14:paraId="59DC152E" w14:textId="77777777" w:rsidTr="00D14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Pr>
          <w:p w14:paraId="236632C4" w14:textId="7460DDE1" w:rsidR="00D142BF" w:rsidRPr="00843DE4" w:rsidRDefault="00D142BF" w:rsidP="00D142BF">
            <w:pPr>
              <w:jc w:val="left"/>
              <w:rPr>
                <w:rFonts w:ascii="Arial" w:hAnsi="Arial" w:cs="Arial"/>
                <w:i w:val="0"/>
                <w:iCs w:val="0"/>
              </w:rPr>
            </w:pPr>
            <w:r w:rsidRPr="00843DE4">
              <w:rPr>
                <w:rFonts w:ascii="Arial" w:hAnsi="Arial" w:cs="Arial"/>
                <w:i w:val="0"/>
                <w:iCs w:val="0"/>
              </w:rPr>
              <w:t>5.</w:t>
            </w:r>
            <w:r w:rsidR="00606950" w:rsidRPr="00843DE4">
              <w:t xml:space="preserve"> </w:t>
            </w:r>
            <w:r w:rsidR="00606950" w:rsidRPr="00843DE4">
              <w:rPr>
                <w:rFonts w:ascii="Arial" w:hAnsi="Arial" w:cs="Arial"/>
                <w:i w:val="0"/>
                <w:iCs w:val="0"/>
              </w:rPr>
              <w:t>Urteile über das Verhalten von Menschen</w:t>
            </w:r>
          </w:p>
          <w:p w14:paraId="7665A551" w14:textId="28B42E6F" w:rsidR="00D142BF" w:rsidRPr="00843DE4" w:rsidRDefault="00D142BF" w:rsidP="00D142BF">
            <w:pPr>
              <w:jc w:val="left"/>
              <w:rPr>
                <w:rFonts w:ascii="Arial" w:eastAsia="Times New Roman" w:hAnsi="Arial" w:cs="Arial"/>
                <w:i w:val="0"/>
                <w:iCs w:val="0"/>
                <w:color w:val="000000"/>
                <w:lang w:eastAsia="en-GB"/>
              </w:rPr>
            </w:pPr>
          </w:p>
        </w:tc>
        <w:tc>
          <w:tcPr>
            <w:tcW w:w="1385" w:type="dxa"/>
          </w:tcPr>
          <w:p w14:paraId="34840B43"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5" w:type="dxa"/>
          </w:tcPr>
          <w:p w14:paraId="48B0E67A"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6" w:type="dxa"/>
          </w:tcPr>
          <w:p w14:paraId="4586A7B1"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D142BF" w:rsidRPr="00843DE4" w14:paraId="308624B0" w14:textId="77777777" w:rsidTr="00D142BF">
        <w:tc>
          <w:tcPr>
            <w:cnfStyle w:val="001000000000" w:firstRow="0" w:lastRow="0" w:firstColumn="1" w:lastColumn="0" w:oddVBand="0" w:evenVBand="0" w:oddHBand="0" w:evenHBand="0" w:firstRowFirstColumn="0" w:firstRowLastColumn="0" w:lastRowFirstColumn="0" w:lastRowLastColumn="0"/>
            <w:tcW w:w="5472" w:type="dxa"/>
          </w:tcPr>
          <w:p w14:paraId="45A440FA" w14:textId="603FEC7E" w:rsidR="00D142BF" w:rsidRPr="00843DE4" w:rsidRDefault="00D142BF" w:rsidP="00D142BF">
            <w:pPr>
              <w:jc w:val="left"/>
              <w:rPr>
                <w:rFonts w:ascii="Arial" w:hAnsi="Arial" w:cs="Arial"/>
                <w:i w:val="0"/>
                <w:iCs w:val="0"/>
              </w:rPr>
            </w:pPr>
            <w:r w:rsidRPr="00843DE4">
              <w:rPr>
                <w:rFonts w:ascii="Arial" w:hAnsi="Arial" w:cs="Arial"/>
                <w:i w:val="0"/>
                <w:iCs w:val="0"/>
              </w:rPr>
              <w:t>6.</w:t>
            </w:r>
            <w:r w:rsidR="00606950" w:rsidRPr="00843DE4">
              <w:t xml:space="preserve"> </w:t>
            </w:r>
            <w:r w:rsidR="00606950" w:rsidRPr="00843DE4">
              <w:rPr>
                <w:rFonts w:ascii="Arial" w:hAnsi="Arial" w:cs="Arial"/>
                <w:i w:val="0"/>
                <w:iCs w:val="0"/>
              </w:rPr>
              <w:t>Sätze für andere Personen beenden</w:t>
            </w:r>
          </w:p>
          <w:p w14:paraId="6B25646B" w14:textId="22B645E6" w:rsidR="00D142BF" w:rsidRPr="00843DE4" w:rsidRDefault="00D142BF" w:rsidP="00D142BF">
            <w:pPr>
              <w:jc w:val="left"/>
              <w:rPr>
                <w:rFonts w:ascii="Arial" w:eastAsia="Times New Roman" w:hAnsi="Arial" w:cs="Arial"/>
                <w:i w:val="0"/>
                <w:iCs w:val="0"/>
                <w:color w:val="000000"/>
                <w:lang w:eastAsia="en-GB"/>
              </w:rPr>
            </w:pPr>
          </w:p>
        </w:tc>
        <w:tc>
          <w:tcPr>
            <w:tcW w:w="1385" w:type="dxa"/>
          </w:tcPr>
          <w:p w14:paraId="148A4D7E"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5" w:type="dxa"/>
          </w:tcPr>
          <w:p w14:paraId="18CB8E8D"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6" w:type="dxa"/>
          </w:tcPr>
          <w:p w14:paraId="54287E67"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D142BF" w:rsidRPr="00843DE4" w14:paraId="3FC74C59" w14:textId="77777777" w:rsidTr="00D14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Pr>
          <w:p w14:paraId="253A43AA" w14:textId="46BC04D2" w:rsidR="00D142BF" w:rsidRPr="00843DE4" w:rsidRDefault="00D142BF" w:rsidP="00D142BF">
            <w:pPr>
              <w:jc w:val="left"/>
              <w:rPr>
                <w:rFonts w:ascii="Arial" w:eastAsia="Times New Roman" w:hAnsi="Arial" w:cs="Arial"/>
                <w:i w:val="0"/>
                <w:iCs w:val="0"/>
                <w:color w:val="000000"/>
                <w:lang w:eastAsia="en-GB"/>
              </w:rPr>
            </w:pPr>
            <w:r w:rsidRPr="00843DE4">
              <w:rPr>
                <w:rFonts w:ascii="Arial" w:hAnsi="Arial" w:cs="Arial"/>
                <w:i w:val="0"/>
                <w:iCs w:val="0"/>
              </w:rPr>
              <w:t>7.</w:t>
            </w:r>
            <w:r w:rsidR="00606950" w:rsidRPr="00843DE4">
              <w:t xml:space="preserve"> </w:t>
            </w:r>
            <w:r w:rsidR="00606950" w:rsidRPr="00843DE4">
              <w:rPr>
                <w:rFonts w:ascii="Arial" w:hAnsi="Arial" w:cs="Arial"/>
                <w:i w:val="0"/>
                <w:iCs w:val="0"/>
              </w:rPr>
              <w:t>Denken Sie an etwas anderes, wenn Sie zuhören sollten</w:t>
            </w:r>
            <w:r w:rsidR="00606950" w:rsidRPr="00843DE4">
              <w:rPr>
                <w:rFonts w:ascii="Arial" w:hAnsi="Arial" w:cs="Arial"/>
                <w:i w:val="0"/>
                <w:iCs w:val="0"/>
              </w:rPr>
              <w:t>.</w:t>
            </w:r>
          </w:p>
        </w:tc>
        <w:tc>
          <w:tcPr>
            <w:tcW w:w="1385" w:type="dxa"/>
          </w:tcPr>
          <w:p w14:paraId="47428E6C"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5" w:type="dxa"/>
          </w:tcPr>
          <w:p w14:paraId="5F5EB1E1"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6" w:type="dxa"/>
          </w:tcPr>
          <w:p w14:paraId="4EDAED1D"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D142BF" w:rsidRPr="00843DE4" w14:paraId="7F69103F" w14:textId="77777777" w:rsidTr="00D142BF">
        <w:tc>
          <w:tcPr>
            <w:cnfStyle w:val="001000000000" w:firstRow="0" w:lastRow="0" w:firstColumn="1" w:lastColumn="0" w:oddVBand="0" w:evenVBand="0" w:oddHBand="0" w:evenHBand="0" w:firstRowFirstColumn="0" w:firstRowLastColumn="0" w:lastRowFirstColumn="0" w:lastRowLastColumn="0"/>
            <w:tcW w:w="5472" w:type="dxa"/>
          </w:tcPr>
          <w:p w14:paraId="733560A6" w14:textId="5E242AA8" w:rsidR="00D142BF" w:rsidRPr="00843DE4" w:rsidRDefault="00D142BF" w:rsidP="00D142BF">
            <w:pPr>
              <w:jc w:val="left"/>
              <w:rPr>
                <w:rFonts w:ascii="Arial" w:hAnsi="Arial" w:cs="Arial"/>
                <w:i w:val="0"/>
                <w:iCs w:val="0"/>
              </w:rPr>
            </w:pPr>
            <w:r w:rsidRPr="00843DE4">
              <w:rPr>
                <w:rFonts w:ascii="Arial" w:hAnsi="Arial" w:cs="Arial"/>
                <w:i w:val="0"/>
                <w:iCs w:val="0"/>
              </w:rPr>
              <w:t>8.</w:t>
            </w:r>
            <w:r w:rsidR="00606950" w:rsidRPr="00843DE4">
              <w:t xml:space="preserve"> </w:t>
            </w:r>
            <w:r w:rsidR="00606950" w:rsidRPr="00843DE4">
              <w:rPr>
                <w:rFonts w:ascii="Arial" w:hAnsi="Arial" w:cs="Arial"/>
                <w:i w:val="0"/>
                <w:iCs w:val="0"/>
              </w:rPr>
              <w:t>Werden Sie ungeduldig mit Menschen, die zu lange brauchen, um ihre Ideen zu erklären</w:t>
            </w:r>
            <w:r w:rsidR="00606950" w:rsidRPr="00843DE4">
              <w:rPr>
                <w:rFonts w:ascii="Arial" w:hAnsi="Arial" w:cs="Arial"/>
                <w:i w:val="0"/>
                <w:iCs w:val="0"/>
              </w:rPr>
              <w:t>.</w:t>
            </w:r>
          </w:p>
        </w:tc>
        <w:tc>
          <w:tcPr>
            <w:tcW w:w="1385" w:type="dxa"/>
          </w:tcPr>
          <w:p w14:paraId="61C9A5FB"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5" w:type="dxa"/>
          </w:tcPr>
          <w:p w14:paraId="0FF17AC2"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6" w:type="dxa"/>
          </w:tcPr>
          <w:p w14:paraId="3DFF1F85"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D142BF" w:rsidRPr="00843DE4" w14:paraId="630578F8" w14:textId="77777777" w:rsidTr="00D14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Pr>
          <w:p w14:paraId="5C369D2D" w14:textId="366A586E" w:rsidR="00D142BF" w:rsidRPr="00843DE4" w:rsidRDefault="00D142BF" w:rsidP="00D142BF">
            <w:pPr>
              <w:jc w:val="left"/>
              <w:rPr>
                <w:rFonts w:ascii="Arial" w:hAnsi="Arial" w:cs="Arial"/>
                <w:i w:val="0"/>
                <w:iCs w:val="0"/>
              </w:rPr>
            </w:pPr>
            <w:r w:rsidRPr="00843DE4">
              <w:rPr>
                <w:rFonts w:ascii="Arial" w:hAnsi="Arial" w:cs="Arial"/>
                <w:i w:val="0"/>
                <w:iCs w:val="0"/>
              </w:rPr>
              <w:t>9.</w:t>
            </w:r>
            <w:r w:rsidR="00606950" w:rsidRPr="00843DE4">
              <w:t xml:space="preserve"> </w:t>
            </w:r>
            <w:r w:rsidR="00606950" w:rsidRPr="00843DE4">
              <w:rPr>
                <w:rFonts w:ascii="Arial" w:hAnsi="Arial" w:cs="Arial"/>
                <w:i w:val="0"/>
                <w:iCs w:val="0"/>
              </w:rPr>
              <w:t>Beim Sprechen keinen Augenkontakt mit Menschen herstellen</w:t>
            </w:r>
          </w:p>
          <w:p w14:paraId="7CA14668" w14:textId="77777777" w:rsidR="00D142BF" w:rsidRPr="00843DE4" w:rsidRDefault="00D142BF" w:rsidP="00D142BF">
            <w:pPr>
              <w:jc w:val="left"/>
              <w:rPr>
                <w:rFonts w:ascii="Arial" w:eastAsia="Times New Roman" w:hAnsi="Arial" w:cs="Arial"/>
                <w:i w:val="0"/>
                <w:iCs w:val="0"/>
                <w:color w:val="000000"/>
                <w:lang w:eastAsia="en-GB"/>
              </w:rPr>
            </w:pPr>
          </w:p>
        </w:tc>
        <w:tc>
          <w:tcPr>
            <w:tcW w:w="1385" w:type="dxa"/>
          </w:tcPr>
          <w:p w14:paraId="5216F7FF"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5" w:type="dxa"/>
          </w:tcPr>
          <w:p w14:paraId="5634C0FC"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6" w:type="dxa"/>
          </w:tcPr>
          <w:p w14:paraId="40DC6B19"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D142BF" w:rsidRPr="00843DE4" w14:paraId="717CF32D" w14:textId="77777777" w:rsidTr="00D142BF">
        <w:tc>
          <w:tcPr>
            <w:cnfStyle w:val="001000000000" w:firstRow="0" w:lastRow="0" w:firstColumn="1" w:lastColumn="0" w:oddVBand="0" w:evenVBand="0" w:oddHBand="0" w:evenHBand="0" w:firstRowFirstColumn="0" w:firstRowLastColumn="0" w:lastRowFirstColumn="0" w:lastRowLastColumn="0"/>
            <w:tcW w:w="5472" w:type="dxa"/>
          </w:tcPr>
          <w:p w14:paraId="63FEA898" w14:textId="32581D54" w:rsidR="00D142BF" w:rsidRPr="00843DE4" w:rsidRDefault="00D142BF" w:rsidP="00D142BF">
            <w:pPr>
              <w:jc w:val="left"/>
              <w:rPr>
                <w:rFonts w:ascii="Arial" w:hAnsi="Arial" w:cs="Arial"/>
                <w:i w:val="0"/>
                <w:iCs w:val="0"/>
              </w:rPr>
            </w:pPr>
            <w:r w:rsidRPr="00843DE4">
              <w:rPr>
                <w:rFonts w:ascii="Arial" w:hAnsi="Arial" w:cs="Arial"/>
                <w:i w:val="0"/>
                <w:iCs w:val="0"/>
              </w:rPr>
              <w:t>10.</w:t>
            </w:r>
            <w:r w:rsidR="00606950" w:rsidRPr="00843DE4">
              <w:t xml:space="preserve"> </w:t>
            </w:r>
            <w:r w:rsidR="00606950" w:rsidRPr="00843DE4">
              <w:rPr>
                <w:rFonts w:ascii="Arial" w:hAnsi="Arial" w:cs="Arial"/>
                <w:i w:val="0"/>
                <w:iCs w:val="0"/>
              </w:rPr>
              <w:t>Ich wünschte, andere kämen schneller auf den Punkt</w:t>
            </w:r>
          </w:p>
        </w:tc>
        <w:tc>
          <w:tcPr>
            <w:tcW w:w="1385" w:type="dxa"/>
          </w:tcPr>
          <w:p w14:paraId="3B96BBA4"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5" w:type="dxa"/>
          </w:tcPr>
          <w:p w14:paraId="20A9560D"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6" w:type="dxa"/>
          </w:tcPr>
          <w:p w14:paraId="1B56F18A"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bookmarkStart w:id="0" w:name="_GoBack"/>
        <w:bookmarkEnd w:id="0"/>
      </w:tr>
      <w:tr w:rsidR="00D142BF" w:rsidRPr="00843DE4" w14:paraId="3AF1ACFF" w14:textId="77777777" w:rsidTr="00D14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Pr>
          <w:p w14:paraId="389AA007" w14:textId="64FB869A" w:rsidR="00D142BF" w:rsidRPr="00843DE4" w:rsidRDefault="00D142BF" w:rsidP="00D142BF">
            <w:pPr>
              <w:jc w:val="left"/>
              <w:rPr>
                <w:rFonts w:ascii="Arial" w:hAnsi="Arial" w:cs="Arial"/>
                <w:i w:val="0"/>
                <w:iCs w:val="0"/>
              </w:rPr>
            </w:pPr>
            <w:r w:rsidRPr="00843DE4">
              <w:rPr>
                <w:rFonts w:ascii="Arial" w:hAnsi="Arial" w:cs="Arial"/>
                <w:i w:val="0"/>
                <w:iCs w:val="0"/>
              </w:rPr>
              <w:t>11.</w:t>
            </w:r>
            <w:r w:rsidR="00843DE4" w:rsidRPr="00843DE4">
              <w:t xml:space="preserve"> </w:t>
            </w:r>
            <w:r w:rsidR="00843DE4" w:rsidRPr="00843DE4">
              <w:rPr>
                <w:rFonts w:ascii="Arial" w:hAnsi="Arial" w:cs="Arial"/>
                <w:i w:val="0"/>
                <w:iCs w:val="0"/>
              </w:rPr>
              <w:t>Anderen Menschen sagen wollen, was sie tun sollen</w:t>
            </w:r>
          </w:p>
          <w:p w14:paraId="618A0074" w14:textId="77777777" w:rsidR="00D142BF" w:rsidRPr="00843DE4" w:rsidRDefault="00D142BF" w:rsidP="00D142BF">
            <w:pPr>
              <w:jc w:val="left"/>
              <w:rPr>
                <w:rFonts w:ascii="Arial" w:eastAsia="Times New Roman" w:hAnsi="Arial" w:cs="Arial"/>
                <w:i w:val="0"/>
                <w:iCs w:val="0"/>
                <w:color w:val="000000"/>
                <w:lang w:eastAsia="en-GB"/>
              </w:rPr>
            </w:pPr>
          </w:p>
        </w:tc>
        <w:tc>
          <w:tcPr>
            <w:tcW w:w="1385" w:type="dxa"/>
          </w:tcPr>
          <w:p w14:paraId="06404CC4"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5" w:type="dxa"/>
          </w:tcPr>
          <w:p w14:paraId="6BCDC0E2"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6" w:type="dxa"/>
          </w:tcPr>
          <w:p w14:paraId="4F6D9B75"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D142BF" w:rsidRPr="00843DE4" w14:paraId="67FE9AE6" w14:textId="77777777" w:rsidTr="00D142BF">
        <w:tc>
          <w:tcPr>
            <w:cnfStyle w:val="001000000000" w:firstRow="0" w:lastRow="0" w:firstColumn="1" w:lastColumn="0" w:oddVBand="0" w:evenVBand="0" w:oddHBand="0" w:evenHBand="0" w:firstRowFirstColumn="0" w:firstRowLastColumn="0" w:lastRowFirstColumn="0" w:lastRowLastColumn="0"/>
            <w:tcW w:w="5472" w:type="dxa"/>
          </w:tcPr>
          <w:p w14:paraId="08700CB9" w14:textId="7CC856CE" w:rsidR="00D142BF" w:rsidRPr="00843DE4" w:rsidRDefault="00D142BF" w:rsidP="00D142BF">
            <w:pPr>
              <w:jc w:val="left"/>
              <w:rPr>
                <w:rFonts w:ascii="Arial" w:hAnsi="Arial" w:cs="Arial"/>
                <w:i w:val="0"/>
                <w:iCs w:val="0"/>
              </w:rPr>
            </w:pPr>
            <w:r w:rsidRPr="00843DE4">
              <w:rPr>
                <w:rFonts w:ascii="Arial" w:hAnsi="Arial" w:cs="Arial"/>
                <w:i w:val="0"/>
                <w:iCs w:val="0"/>
              </w:rPr>
              <w:t>12.</w:t>
            </w:r>
            <w:r w:rsidR="00843DE4" w:rsidRPr="00843DE4">
              <w:t xml:space="preserve"> </w:t>
            </w:r>
            <w:r w:rsidR="00843DE4" w:rsidRPr="00843DE4">
              <w:rPr>
                <w:rFonts w:ascii="Arial" w:hAnsi="Arial" w:cs="Arial"/>
                <w:i w:val="0"/>
                <w:iCs w:val="0"/>
              </w:rPr>
              <w:t>Schauen Sie weiter auf Ihre Uhr</w:t>
            </w:r>
          </w:p>
          <w:p w14:paraId="64869624" w14:textId="77777777" w:rsidR="00D142BF" w:rsidRPr="00843DE4" w:rsidRDefault="00D142BF" w:rsidP="00D142BF">
            <w:pPr>
              <w:jc w:val="left"/>
              <w:rPr>
                <w:rFonts w:ascii="Arial" w:eastAsia="Times New Roman" w:hAnsi="Arial" w:cs="Arial"/>
                <w:i w:val="0"/>
                <w:iCs w:val="0"/>
                <w:color w:val="000000"/>
                <w:lang w:eastAsia="en-GB"/>
              </w:rPr>
            </w:pPr>
          </w:p>
        </w:tc>
        <w:tc>
          <w:tcPr>
            <w:tcW w:w="1385" w:type="dxa"/>
          </w:tcPr>
          <w:p w14:paraId="1A3AC550"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5" w:type="dxa"/>
          </w:tcPr>
          <w:p w14:paraId="5BB0468F"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6" w:type="dxa"/>
          </w:tcPr>
          <w:p w14:paraId="148FB425"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r w:rsidR="00D142BF" w:rsidRPr="00843DE4" w14:paraId="47B96593" w14:textId="77777777" w:rsidTr="00D14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Pr>
          <w:p w14:paraId="0D0EE36A" w14:textId="378990E5" w:rsidR="00D142BF" w:rsidRPr="00843DE4" w:rsidRDefault="00D142BF" w:rsidP="00D142BF">
            <w:pPr>
              <w:jc w:val="left"/>
              <w:rPr>
                <w:rFonts w:ascii="Arial" w:hAnsi="Arial" w:cs="Arial"/>
                <w:i w:val="0"/>
                <w:iCs w:val="0"/>
              </w:rPr>
            </w:pPr>
            <w:r w:rsidRPr="00843DE4">
              <w:rPr>
                <w:rFonts w:ascii="Arial" w:hAnsi="Arial" w:cs="Arial"/>
                <w:i w:val="0"/>
                <w:iCs w:val="0"/>
              </w:rPr>
              <w:t>13.</w:t>
            </w:r>
            <w:r w:rsidR="00843DE4" w:rsidRPr="00843DE4">
              <w:t xml:space="preserve"> </w:t>
            </w:r>
            <w:r w:rsidR="00843DE4" w:rsidRPr="00843DE4">
              <w:rPr>
                <w:rFonts w:ascii="Arial" w:hAnsi="Arial" w:cs="Arial"/>
                <w:i w:val="0"/>
                <w:iCs w:val="0"/>
              </w:rPr>
              <w:t>Kritzeln in Meetings, während die Leute sprechen</w:t>
            </w:r>
          </w:p>
          <w:p w14:paraId="2D8950E2" w14:textId="77777777" w:rsidR="00D142BF" w:rsidRPr="00843DE4" w:rsidRDefault="00D142BF" w:rsidP="00D142BF">
            <w:pPr>
              <w:jc w:val="left"/>
              <w:rPr>
                <w:rFonts w:ascii="Arial" w:eastAsia="Times New Roman" w:hAnsi="Arial" w:cs="Arial"/>
                <w:i w:val="0"/>
                <w:iCs w:val="0"/>
                <w:color w:val="000000"/>
                <w:lang w:eastAsia="en-GB"/>
              </w:rPr>
            </w:pPr>
          </w:p>
        </w:tc>
        <w:tc>
          <w:tcPr>
            <w:tcW w:w="1385" w:type="dxa"/>
          </w:tcPr>
          <w:p w14:paraId="07F0B417"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5" w:type="dxa"/>
          </w:tcPr>
          <w:p w14:paraId="38397C7F"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c>
          <w:tcPr>
            <w:tcW w:w="1386" w:type="dxa"/>
          </w:tcPr>
          <w:p w14:paraId="1069D913" w14:textId="77777777" w:rsidR="00D142BF" w:rsidRPr="00843DE4" w:rsidRDefault="00D142BF" w:rsidP="00D142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GB"/>
              </w:rPr>
            </w:pPr>
          </w:p>
        </w:tc>
      </w:tr>
      <w:tr w:rsidR="00D142BF" w:rsidRPr="00843DE4" w14:paraId="0ECAFA92" w14:textId="77777777" w:rsidTr="00D142BF">
        <w:tc>
          <w:tcPr>
            <w:cnfStyle w:val="001000000000" w:firstRow="0" w:lastRow="0" w:firstColumn="1" w:lastColumn="0" w:oddVBand="0" w:evenVBand="0" w:oddHBand="0" w:evenHBand="0" w:firstRowFirstColumn="0" w:firstRowLastColumn="0" w:lastRowFirstColumn="0" w:lastRowLastColumn="0"/>
            <w:tcW w:w="5472" w:type="dxa"/>
          </w:tcPr>
          <w:p w14:paraId="2E7A90AB" w14:textId="2DBD9B9E" w:rsidR="00D142BF" w:rsidRPr="00843DE4" w:rsidRDefault="00843DE4" w:rsidP="00D142BF">
            <w:pPr>
              <w:rPr>
                <w:rFonts w:ascii="Arial" w:eastAsia="Times New Roman" w:hAnsi="Arial" w:cs="Arial"/>
                <w:b/>
                <w:bCs/>
                <w:i w:val="0"/>
                <w:iCs w:val="0"/>
                <w:color w:val="000000"/>
                <w:lang w:eastAsia="en-GB"/>
              </w:rPr>
            </w:pPr>
            <w:r w:rsidRPr="00843DE4">
              <w:rPr>
                <w:rFonts w:ascii="Arial" w:eastAsia="Times New Roman" w:hAnsi="Arial" w:cs="Arial"/>
                <w:b/>
                <w:bCs/>
                <w:i w:val="0"/>
                <w:iCs w:val="0"/>
                <w:color w:val="000000"/>
                <w:lang w:eastAsia="en-GB"/>
              </w:rPr>
              <w:t>Gesamtpunktzahl</w:t>
            </w:r>
            <w:r w:rsidR="00D142BF" w:rsidRPr="00843DE4">
              <w:rPr>
                <w:rFonts w:ascii="Arial" w:eastAsia="Times New Roman" w:hAnsi="Arial" w:cs="Arial"/>
                <w:b/>
                <w:bCs/>
                <w:i w:val="0"/>
                <w:iCs w:val="0"/>
                <w:color w:val="000000"/>
                <w:lang w:eastAsia="en-GB"/>
              </w:rPr>
              <w:t>:</w:t>
            </w:r>
          </w:p>
        </w:tc>
        <w:tc>
          <w:tcPr>
            <w:tcW w:w="1385" w:type="dxa"/>
          </w:tcPr>
          <w:p w14:paraId="2F0CC8EA"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5" w:type="dxa"/>
          </w:tcPr>
          <w:p w14:paraId="188475DA"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c>
          <w:tcPr>
            <w:tcW w:w="1386" w:type="dxa"/>
          </w:tcPr>
          <w:p w14:paraId="2A43AA78" w14:textId="77777777" w:rsidR="00D142BF" w:rsidRPr="00843DE4" w:rsidRDefault="00D142BF"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p w14:paraId="2CA9F28E" w14:textId="28F06AF3" w:rsidR="00C4673C" w:rsidRPr="00843DE4" w:rsidRDefault="00C4673C" w:rsidP="00D142B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GB"/>
              </w:rPr>
            </w:pPr>
          </w:p>
        </w:tc>
      </w:tr>
    </w:tbl>
    <w:p w14:paraId="035B0EC1" w14:textId="08FBBAC4" w:rsidR="00D142BF" w:rsidRPr="00843DE4" w:rsidRDefault="00D142BF" w:rsidP="00D142BF">
      <w:pPr>
        <w:rPr>
          <w:rFonts w:ascii="Arial" w:hAnsi="Arial" w:cs="Arial"/>
          <w:b/>
        </w:rPr>
      </w:pPr>
      <w:r w:rsidRPr="00843DE4">
        <w:rPr>
          <w:rFonts w:ascii="Arial" w:eastAsia="Times New Roman" w:hAnsi="Arial" w:cs="Arial"/>
          <w:color w:val="000000"/>
          <w:lang w:eastAsia="en-GB"/>
        </w:rPr>
        <w:t xml:space="preserve"> </w:t>
      </w:r>
    </w:p>
    <w:p w14:paraId="720A4EB9" w14:textId="14E0A942" w:rsidR="0092264A" w:rsidRPr="00843DE4" w:rsidRDefault="00843DE4" w:rsidP="00D142BF">
      <w:pPr>
        <w:spacing w:line="360" w:lineRule="auto"/>
        <w:rPr>
          <w:rFonts w:ascii="Arial" w:eastAsia="Times New Roman" w:hAnsi="Arial" w:cs="Arial"/>
          <w:color w:val="000000"/>
          <w:lang w:eastAsia="en-GB"/>
        </w:rPr>
      </w:pPr>
      <w:r w:rsidRPr="00843DE4">
        <w:rPr>
          <w:rFonts w:ascii="Arial" w:eastAsia="Times New Roman" w:hAnsi="Arial" w:cs="Arial"/>
          <w:color w:val="000000"/>
          <w:lang w:eastAsia="en-GB"/>
        </w:rPr>
        <w:t>Je mehr der Verhaltensweisen Sie als "manchmal" oder "häufig" identifizieren, desto mehr Spielraum haben Sie für die Verbesserung Ihrer aktiven Zuhörfähigkeiten. Denken Sie daran, dass die Kehrseite des Bildes ist, dass Sie auch von den Menschen angehört werden müssen, insbesondere wenn Sie ihnen Feedback geben und sie coachen. Wenn Sie anderen Menschen nicht zuhören, hören sie Ihnen mit geringerer Wahrscheinlichkeit zu.</w:t>
      </w:r>
    </w:p>
    <w:p w14:paraId="6A0C8CCC" w14:textId="254131E2" w:rsidR="000A637A" w:rsidRPr="00843DE4" w:rsidRDefault="000A637A">
      <w:pPr>
        <w:rPr>
          <w:rFonts w:ascii="Arial" w:hAnsi="Arial" w:cs="Arial"/>
          <w:b/>
          <w:sz w:val="28"/>
          <w:szCs w:val="28"/>
        </w:rPr>
      </w:pPr>
    </w:p>
    <w:sectPr w:rsidR="000A637A" w:rsidRPr="00843DE4"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7BA56" w14:textId="77777777" w:rsidR="008D48AA" w:rsidRDefault="008D48AA" w:rsidP="00E82E2B">
      <w:pPr>
        <w:spacing w:after="0" w:line="240" w:lineRule="auto"/>
      </w:pPr>
      <w:r>
        <w:separator/>
      </w:r>
    </w:p>
  </w:endnote>
  <w:endnote w:type="continuationSeparator" w:id="0">
    <w:p w14:paraId="1EE526A0" w14:textId="77777777" w:rsidR="008D48AA" w:rsidRDefault="008D48AA"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A12F0" w14:textId="77777777" w:rsidR="008D48AA" w:rsidRDefault="008D48AA" w:rsidP="00E82E2B">
      <w:pPr>
        <w:spacing w:after="0" w:line="240" w:lineRule="auto"/>
      </w:pPr>
      <w:r>
        <w:separator/>
      </w:r>
    </w:p>
  </w:footnote>
  <w:footnote w:type="continuationSeparator" w:id="0">
    <w:p w14:paraId="62B1E736" w14:textId="77777777" w:rsidR="008D48AA" w:rsidRDefault="008D48AA"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543FCF6A" w:rsidR="00E82E2B" w:rsidRPr="009C6A12" w:rsidRDefault="009C6A12" w:rsidP="00D142BF">
    <w:pPr>
      <w:tabs>
        <w:tab w:val="left" w:pos="7575"/>
      </w:tabs>
      <w:jc w:val="both"/>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950" w:rsidRPr="00606950">
      <w:t xml:space="preserve"> </w:t>
    </w:r>
    <w:r w:rsidR="00606950" w:rsidRPr="00606950">
      <w:rPr>
        <w:rFonts w:ascii="Arial" w:hAnsi="Arial" w:cs="Arial"/>
        <w:noProof/>
        <w:sz w:val="28"/>
        <w:szCs w:val="28"/>
      </w:rPr>
      <w:t>Wie hören Sie zu</w:t>
    </w:r>
    <w:r w:rsidR="00D142BF">
      <w:rPr>
        <w:rFonts w:ascii="Arial" w:hAnsi="Arial" w:cs="Arial"/>
        <w:noProof/>
        <w:sz w:val="28"/>
        <w:szCs w:val="28"/>
      </w:rPr>
      <w:t>?</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05F59"/>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288"/>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C52B5"/>
    <w:rsid w:val="002D1E52"/>
    <w:rsid w:val="002E6AD0"/>
    <w:rsid w:val="002E71BF"/>
    <w:rsid w:val="002E72F5"/>
    <w:rsid w:val="002F67CF"/>
    <w:rsid w:val="002F7037"/>
    <w:rsid w:val="002F7D41"/>
    <w:rsid w:val="00300B00"/>
    <w:rsid w:val="00302546"/>
    <w:rsid w:val="003038C0"/>
    <w:rsid w:val="00307BA7"/>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06950"/>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C7B0F"/>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43DE4"/>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48AA"/>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065CD"/>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73C"/>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2BF"/>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046E"/>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2F54"/>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D142B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ListParagraph">
    <w:name w:val="List Paragraph"/>
    <w:basedOn w:val="Normal"/>
    <w:uiPriority w:val="34"/>
    <w:qFormat/>
    <w:rsid w:val="00606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203904">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2.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2020-05-15T10:24:00Z</dcterms:created>
  <dcterms:modified xsi:type="dcterms:W3CDTF">2020-05-15T14:35:00Z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